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513943">
      <w:pPr>
        <w:pStyle w:val="NormalWeb"/>
        <w:spacing w:before="0" w:beforeAutospacing="0" w:after="0" w:afterAutospacing="0"/>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3C0499A1" w:rsidR="00337F08" w:rsidRDefault="00337F08" w:rsidP="00513943">
      <w:pPr>
        <w:pStyle w:val="NormalWeb"/>
        <w:spacing w:before="0" w:beforeAutospacing="0" w:after="0" w:afterAutospacing="0"/>
      </w:pPr>
    </w:p>
    <w:p w14:paraId="3BB4FBC1" w14:textId="69980825" w:rsidR="00337F08" w:rsidRDefault="0000072B" w:rsidP="00513943">
      <w:pPr>
        <w:pStyle w:val="NormalWeb"/>
        <w:spacing w:before="0" w:beforeAutospacing="0" w:after="0" w:afterAutospacing="0"/>
      </w:pPr>
      <w:r>
        <w:t>1</w:t>
      </w:r>
      <w:r w:rsidR="00C30705">
        <w:t>8</w:t>
      </w:r>
      <w:r w:rsidR="00FD2BC1">
        <w:t xml:space="preserve"> </w:t>
      </w:r>
      <w:r w:rsidR="00C30705">
        <w:t>May</w:t>
      </w:r>
      <w:r w:rsidR="00FD2BC1">
        <w:t xml:space="preserve"> 2022</w:t>
      </w:r>
    </w:p>
    <w:p w14:paraId="292B01C4" w14:textId="77777777" w:rsidR="00337F08" w:rsidRDefault="00337F08" w:rsidP="00513943"/>
    <w:p w14:paraId="71EF9032" w14:textId="23813DF8" w:rsidR="00337F08" w:rsidRDefault="00337F08" w:rsidP="00513943">
      <w:pPr>
        <w:pStyle w:val="NormalWeb"/>
        <w:spacing w:before="0" w:beforeAutospacing="0" w:after="0" w:afterAutospacing="0"/>
      </w:pPr>
      <w:r>
        <w:t xml:space="preserve">The Alden City Council met in regular session on Wednesday, </w:t>
      </w:r>
      <w:r w:rsidR="0000072B">
        <w:t>1</w:t>
      </w:r>
      <w:r w:rsidR="006325F1">
        <w:t>8</w:t>
      </w:r>
      <w:r w:rsidR="005A20DA">
        <w:t xml:space="preserve"> </w:t>
      </w:r>
      <w:r w:rsidR="006325F1">
        <w:t>May</w:t>
      </w:r>
      <w:r>
        <w:t xml:space="preserve"> 202</w:t>
      </w:r>
      <w:r w:rsidR="00485D9E">
        <w:t>2</w:t>
      </w:r>
      <w:r>
        <w:t>, at 6:</w:t>
      </w:r>
      <w:r w:rsidR="00485D9E">
        <w:t>00</w:t>
      </w:r>
      <w:r>
        <w:t xml:space="preserve"> PM.</w:t>
      </w:r>
    </w:p>
    <w:p w14:paraId="0E7BBFC2" w14:textId="3EAD24D4" w:rsidR="00337F08" w:rsidRDefault="00337F08" w:rsidP="00513943">
      <w:pPr>
        <w:pStyle w:val="NormalWeb"/>
        <w:spacing w:before="0" w:beforeAutospacing="0" w:after="0" w:afterAutospacing="0"/>
      </w:pPr>
      <w:r>
        <w:t>Present was</w:t>
      </w:r>
      <w:r w:rsidR="00FD2BC1">
        <w:t xml:space="preserve"> Acting-</w:t>
      </w:r>
      <w:r>
        <w:t xml:space="preserve">Mayor </w:t>
      </w:r>
      <w:r w:rsidR="00FD2BC1">
        <w:t>Jeff Wichmann</w:t>
      </w:r>
      <w:r>
        <w:t xml:space="preserve"> and council members Mr. </w:t>
      </w:r>
      <w:r w:rsidR="00144894">
        <w:t>Reindal,</w:t>
      </w:r>
      <w:r w:rsidR="00FD2BC1">
        <w:t xml:space="preserve"> </w:t>
      </w:r>
      <w:r>
        <w:t>Mr. Duncan</w:t>
      </w:r>
      <w:r w:rsidR="005A20DA">
        <w:t>.</w:t>
      </w:r>
      <w:r>
        <w:t xml:space="preserve"> Ms. VanEngelenburg. City Staff present were Jim Thunstedt, Jerome Wuerflein, </w:t>
      </w:r>
      <w:r w:rsidR="005A20DA">
        <w:t xml:space="preserve">and </w:t>
      </w:r>
      <w:r>
        <w:t>Spencer Wacholz.</w:t>
      </w:r>
      <w:r w:rsidR="006325F1">
        <w:t xml:space="preserve"> Lori Nelson was also present.</w:t>
      </w:r>
    </w:p>
    <w:p w14:paraId="7415052C" w14:textId="65745CD2" w:rsidR="00337F08" w:rsidRDefault="00337F08" w:rsidP="00513943">
      <w:pPr>
        <w:pStyle w:val="NormalWeb"/>
        <w:spacing w:before="0" w:beforeAutospacing="0" w:after="0" w:afterAutospacing="0"/>
      </w:pPr>
    </w:p>
    <w:p w14:paraId="5959259E" w14:textId="550C7688" w:rsidR="00337F08" w:rsidRDefault="00337F08" w:rsidP="00513943">
      <w:pPr>
        <w:pStyle w:val="NormalWeb"/>
        <w:spacing w:before="0" w:beforeAutospacing="0" w:after="0" w:afterAutospacing="0"/>
        <w:rPr>
          <w:color w:val="000000"/>
        </w:rPr>
      </w:pPr>
      <w:r>
        <w:rPr>
          <w:color w:val="000000"/>
        </w:rPr>
        <w:t xml:space="preserve">Mayor </w:t>
      </w:r>
      <w:proofErr w:type="spellStart"/>
      <w:r w:rsidR="006325F1">
        <w:rPr>
          <w:color w:val="000000"/>
        </w:rPr>
        <w:t>Reyerson</w:t>
      </w:r>
      <w:proofErr w:type="spellEnd"/>
      <w:r>
        <w:rPr>
          <w:color w:val="000000"/>
        </w:rPr>
        <w:t xml:space="preserve"> called the meeting to order and led everyone in the Pledge of Allegiance.</w:t>
      </w:r>
    </w:p>
    <w:p w14:paraId="4C04FA43" w14:textId="77777777" w:rsidR="00337F08" w:rsidRDefault="00337F08" w:rsidP="00513943">
      <w:pPr>
        <w:pStyle w:val="NormalWeb"/>
        <w:spacing w:before="0" w:beforeAutospacing="0" w:after="0" w:afterAutospacing="0"/>
        <w:rPr>
          <w:color w:val="000000"/>
        </w:rPr>
      </w:pPr>
    </w:p>
    <w:p w14:paraId="7601AA56" w14:textId="1E4506E0" w:rsidR="00337F08" w:rsidRDefault="00337F08" w:rsidP="00513943">
      <w:r w:rsidRPr="007F6F52">
        <w:t>Approved as presented were the Minutes</w:t>
      </w:r>
      <w:r>
        <w:t xml:space="preserve"> of the </w:t>
      </w:r>
      <w:r w:rsidR="006325F1">
        <w:t>April Regular</w:t>
      </w:r>
      <w:r>
        <w:t xml:space="preserve"> Meeting</w:t>
      </w:r>
      <w:r w:rsidR="006325F1">
        <w:t xml:space="preserve"> and Special Meeting</w:t>
      </w:r>
      <w:r>
        <w:t>,</w:t>
      </w:r>
      <w:r w:rsidRPr="007F6F52">
        <w:t xml:space="preserve"> along with the </w:t>
      </w:r>
      <w:r w:rsidR="006325F1">
        <w:t>April</w:t>
      </w:r>
      <w:r w:rsidR="005A20DA">
        <w:t xml:space="preserve"> </w:t>
      </w:r>
      <w:r w:rsidRPr="007F6F52">
        <w:t xml:space="preserve">Treasurer's Report and </w:t>
      </w:r>
      <w:r>
        <w:t>t</w:t>
      </w:r>
      <w:r w:rsidRPr="007F6F52">
        <w:t xml:space="preserve">ransfers, </w:t>
      </w:r>
      <w:r>
        <w:t>and the Hours Report.</w:t>
      </w:r>
    </w:p>
    <w:p w14:paraId="6B07A78A" w14:textId="1FB342A2" w:rsidR="00006319" w:rsidRDefault="00006319" w:rsidP="00513943"/>
    <w:p w14:paraId="3C2B983E" w14:textId="7BC7DC23" w:rsidR="00901E65" w:rsidRDefault="00901E65" w:rsidP="00513943">
      <w:r>
        <w:t>Chief Thunstedt reported the department</w:t>
      </w:r>
      <w:r w:rsidR="006325F1">
        <w:t xml:space="preserve"> no fire calls and one medical call for April. The county meeting was a </w:t>
      </w:r>
      <w:proofErr w:type="gramStart"/>
      <w:r w:rsidR="006325F1">
        <w:t>table top</w:t>
      </w:r>
      <w:proofErr w:type="gramEnd"/>
      <w:r w:rsidR="006325F1">
        <w:t xml:space="preserve"> exercise with multiple agencies. The scenario was a person that drives a vehicle through a crowded area and the response to the aftermath. The Fire Department had a control burn of a large brush pile on 21 April. EMR Consortium training was held 20 April that included adult and pediatric cardiac arrest. The contract and down payment for the new used fire truck </w:t>
      </w:r>
      <w:r w:rsidR="000A40BF">
        <w:t xml:space="preserve">has been sent to Fire Safety USA. </w:t>
      </w:r>
      <w:proofErr w:type="spellStart"/>
      <w:r w:rsidR="000A40BF">
        <w:t>VanEnglenburg</w:t>
      </w:r>
      <w:proofErr w:type="spellEnd"/>
      <w:r w:rsidR="000A40BF">
        <w:t xml:space="preserve"> </w:t>
      </w:r>
      <w:r w:rsidR="00144894">
        <w:t>motioned</w:t>
      </w:r>
      <w:r w:rsidR="00FD2BC1">
        <w:t xml:space="preserve">, </w:t>
      </w:r>
      <w:proofErr w:type="spellStart"/>
      <w:r w:rsidR="000A40BF">
        <w:t>Reindal</w:t>
      </w:r>
      <w:proofErr w:type="spellEnd"/>
      <w:r w:rsidR="00FD2BC1">
        <w:t xml:space="preserve"> 2</w:t>
      </w:r>
      <w:r w:rsidR="00FD2BC1" w:rsidRPr="00FD2BC1">
        <w:rPr>
          <w:vertAlign w:val="superscript"/>
        </w:rPr>
        <w:t>nd</w:t>
      </w:r>
      <w:r w:rsidR="00FD2BC1">
        <w:t xml:space="preserve">, to accept the </w:t>
      </w:r>
      <w:r>
        <w:t>Fire Report; motion carried.</w:t>
      </w:r>
    </w:p>
    <w:p w14:paraId="7A531FB9" w14:textId="77777777" w:rsidR="00901E65" w:rsidRDefault="00901E65" w:rsidP="00513943"/>
    <w:p w14:paraId="776DCF41" w14:textId="1D743C5C" w:rsidR="00901E65" w:rsidRDefault="00901E65" w:rsidP="00513943">
      <w:r>
        <w:t>Public Works Superintendent, Jerome Wuerflein</w:t>
      </w:r>
      <w:r w:rsidR="000A40BF">
        <w:t xml:space="preserve"> reported the water tower was painted on 9 May. The crack sealing bid is $13,100.00 with the chip seal puts the bid around $50,000.00. Wichmann motioned, Duncan 2</w:t>
      </w:r>
      <w:r w:rsidR="000A40BF" w:rsidRPr="000A40BF">
        <w:rPr>
          <w:vertAlign w:val="superscript"/>
        </w:rPr>
        <w:t>nd</w:t>
      </w:r>
      <w:r w:rsidR="000A40BF">
        <w:t xml:space="preserve">, to move forward with the bid; motion carried. The members of the local 4H club picked up sticks and debris at the cemetery. Olson Excavating was present in town to clean storm basins. Discussion about the roof status on the Community Center, part of the Fire Department, and Museum was had. </w:t>
      </w:r>
      <w:proofErr w:type="spellStart"/>
      <w:r w:rsidR="000A40BF">
        <w:t>VanEnglenburg</w:t>
      </w:r>
      <w:proofErr w:type="spellEnd"/>
      <w:r w:rsidR="000A40BF">
        <w:t xml:space="preserve"> motioned, </w:t>
      </w:r>
      <w:proofErr w:type="spellStart"/>
      <w:r w:rsidR="000A40BF">
        <w:t>Reindal</w:t>
      </w:r>
      <w:proofErr w:type="spellEnd"/>
      <w:r w:rsidR="000A40BF">
        <w:t xml:space="preserve"> 2</w:t>
      </w:r>
      <w:r w:rsidR="000A40BF" w:rsidRPr="000A40BF">
        <w:rPr>
          <w:vertAlign w:val="superscript"/>
        </w:rPr>
        <w:t>nd</w:t>
      </w:r>
      <w:r w:rsidR="000A40BF">
        <w:t>, to fix the roofs</w:t>
      </w:r>
      <w:r w:rsidR="00731E38">
        <w:t>; motion carried.</w:t>
      </w:r>
      <w:r w:rsidR="00FD2BC1">
        <w:t xml:space="preserve"> </w:t>
      </w:r>
      <w:proofErr w:type="spellStart"/>
      <w:r w:rsidR="00731E38">
        <w:t>VanEnglenburg</w:t>
      </w:r>
      <w:proofErr w:type="spellEnd"/>
      <w:r>
        <w:t xml:space="preserve"> motioned, </w:t>
      </w:r>
      <w:r w:rsidR="00731E38">
        <w:t>Wichmann</w:t>
      </w:r>
      <w:r>
        <w:t xml:space="preserve"> 2</w:t>
      </w:r>
      <w:r w:rsidRPr="00901E65">
        <w:rPr>
          <w:vertAlign w:val="superscript"/>
        </w:rPr>
        <w:t>nd</w:t>
      </w:r>
      <w:r>
        <w:t>, to accept the Public Works Report.</w:t>
      </w:r>
    </w:p>
    <w:p w14:paraId="0F3C50FE" w14:textId="17FBE343" w:rsidR="00591DB2" w:rsidRDefault="00591DB2" w:rsidP="00513943"/>
    <w:p w14:paraId="354A43A7" w14:textId="745E9F5A" w:rsidR="00591DB2" w:rsidRDefault="00591DB2" w:rsidP="00513943">
      <w:r>
        <w:t xml:space="preserve">Clerk Wacholz presented liquor license renewal for the American Legion Post 404. </w:t>
      </w:r>
      <w:proofErr w:type="spellStart"/>
      <w:r>
        <w:t>Reindal</w:t>
      </w:r>
      <w:proofErr w:type="spellEnd"/>
      <w:r>
        <w:t xml:space="preserve"> motioned, </w:t>
      </w:r>
      <w:proofErr w:type="spellStart"/>
      <w:r>
        <w:t>VanEnglenburg</w:t>
      </w:r>
      <w:proofErr w:type="spellEnd"/>
      <w:r>
        <w:t xml:space="preserve"> 2</w:t>
      </w:r>
      <w:r w:rsidRPr="00591DB2">
        <w:rPr>
          <w:vertAlign w:val="superscript"/>
        </w:rPr>
        <w:t>nd</w:t>
      </w:r>
      <w:r>
        <w:t>, to renew liquor license for the Legion; motion carried.</w:t>
      </w:r>
    </w:p>
    <w:p w14:paraId="325BF8D8" w14:textId="7BF4C285" w:rsidR="00901E65" w:rsidRDefault="00901E65" w:rsidP="00513943"/>
    <w:p w14:paraId="77D769DD" w14:textId="0B98FEAD" w:rsidR="00731E38" w:rsidRDefault="00731E38" w:rsidP="00513943">
      <w:r>
        <w:t>Some discussion about Morin Lake Days was had.</w:t>
      </w:r>
    </w:p>
    <w:p w14:paraId="076EDEC2" w14:textId="43647CE3" w:rsidR="00731E38" w:rsidRDefault="00731E38" w:rsidP="00513943"/>
    <w:p w14:paraId="0117E417" w14:textId="526AC3F4" w:rsidR="00731E38" w:rsidRDefault="00731E38" w:rsidP="00513943">
      <w:r>
        <w:t>Clerk Wacholz presented information on the funds available from the federal government through the American Rescue Plan Act. The council instructed Clerk Wacholz to check if current projects qualify and report back.</w:t>
      </w:r>
    </w:p>
    <w:p w14:paraId="64EC4F57" w14:textId="58ACA56E" w:rsidR="00731E38" w:rsidRDefault="00731E38" w:rsidP="00513943"/>
    <w:p w14:paraId="72534B38" w14:textId="5473732F" w:rsidR="00731E38" w:rsidRDefault="00731E38" w:rsidP="00513943">
      <w:r>
        <w:t xml:space="preserve">Clerk Wacholz also presented other financing options for the Fire Department for turnout gear. The possibility of taking out an equipment bond was discussed </w:t>
      </w:r>
      <w:r w:rsidR="00591DB2">
        <w:t>as was a bond for both the fire truck and turnout gear.</w:t>
      </w:r>
    </w:p>
    <w:p w14:paraId="6C16B44E" w14:textId="3E0FF332" w:rsidR="00591DB2" w:rsidRDefault="00591DB2" w:rsidP="00513943"/>
    <w:p w14:paraId="04F19D82" w14:textId="2D5B0B1F" w:rsidR="00591DB2" w:rsidRDefault="00591DB2" w:rsidP="00513943">
      <w:r>
        <w:t xml:space="preserve">Lori Nelson asked a couple of questions to the council and clerk about the status of the ordinance enforcement agreement the city has with the City of Albert Lea. Clerk Wacholz provided </w:t>
      </w:r>
      <w:r>
        <w:lastRenderedPageBreak/>
        <w:t>pertinent information to all present on the status and situation. Letters were to be mailed to ordinance offenders on 19-20 May.</w:t>
      </w:r>
    </w:p>
    <w:p w14:paraId="7F445819" w14:textId="77777777" w:rsidR="00731E38" w:rsidRDefault="00731E38" w:rsidP="00513943"/>
    <w:p w14:paraId="71D8C577" w14:textId="7FB1469B" w:rsidR="00482F92" w:rsidRDefault="006560F0" w:rsidP="00513943">
      <w:r>
        <w:t xml:space="preserve">The bills provided for the month have been accepted by motion </w:t>
      </w:r>
      <w:r w:rsidR="000D4EC7">
        <w:t xml:space="preserve">from </w:t>
      </w:r>
      <w:r w:rsidR="004760DC">
        <w:t>Duncan</w:t>
      </w:r>
      <w:r w:rsidR="000D4EC7">
        <w:t xml:space="preserve"> </w:t>
      </w:r>
      <w:r>
        <w:t>2</w:t>
      </w:r>
      <w:r w:rsidRPr="006560F0">
        <w:rPr>
          <w:vertAlign w:val="superscript"/>
        </w:rPr>
        <w:t>nd</w:t>
      </w:r>
      <w:r>
        <w:t xml:space="preserve"> by</w:t>
      </w:r>
      <w:r w:rsidR="000D4EC7">
        <w:t xml:space="preserve"> </w:t>
      </w:r>
      <w:r w:rsidR="004760DC">
        <w:t>Reindal</w:t>
      </w:r>
      <w:r w:rsidR="000D4EC7">
        <w:t>, motion carried.</w:t>
      </w:r>
      <w:r w:rsidR="00485D9E">
        <w:t xml:space="preserve"> </w:t>
      </w:r>
      <w:r w:rsidR="00482F92">
        <w:t xml:space="preserve">The bills for the month are </w:t>
      </w:r>
      <w:r w:rsidR="00144894">
        <w:t>as follows</w:t>
      </w:r>
      <w:r w:rsidR="00482F92">
        <w:t>:</w:t>
      </w:r>
    </w:p>
    <w:tbl>
      <w:tblPr>
        <w:tblStyle w:val="TableGrid"/>
        <w:tblW w:w="0" w:type="auto"/>
        <w:jc w:val="center"/>
        <w:tblLook w:val="04A0" w:firstRow="1" w:lastRow="0" w:firstColumn="1" w:lastColumn="0" w:noHBand="0" w:noVBand="1"/>
      </w:tblPr>
      <w:tblGrid>
        <w:gridCol w:w="3055"/>
        <w:gridCol w:w="3690"/>
      </w:tblGrid>
      <w:tr w:rsidR="00482F92" w14:paraId="13E22221" w14:textId="77777777" w:rsidTr="00513943">
        <w:trPr>
          <w:jc w:val="center"/>
        </w:trPr>
        <w:tc>
          <w:tcPr>
            <w:tcW w:w="3055" w:type="dxa"/>
          </w:tcPr>
          <w:p w14:paraId="5DE4F94B" w14:textId="06029A87" w:rsidR="00482F92" w:rsidRDefault="00842E6D" w:rsidP="00513943">
            <w:pPr>
              <w:jc w:val="center"/>
            </w:pPr>
            <w:r>
              <w:t>Alden Advance</w:t>
            </w:r>
          </w:p>
        </w:tc>
        <w:tc>
          <w:tcPr>
            <w:tcW w:w="3690" w:type="dxa"/>
          </w:tcPr>
          <w:p w14:paraId="343C99B9" w14:textId="6B1885C8" w:rsidR="00482F92" w:rsidRDefault="00842E6D" w:rsidP="00513943">
            <w:pPr>
              <w:jc w:val="center"/>
            </w:pPr>
            <w:r>
              <w:t>$132.49</w:t>
            </w:r>
          </w:p>
        </w:tc>
      </w:tr>
      <w:tr w:rsidR="00482F92" w14:paraId="7638A3D0" w14:textId="77777777" w:rsidTr="00513943">
        <w:trPr>
          <w:jc w:val="center"/>
        </w:trPr>
        <w:tc>
          <w:tcPr>
            <w:tcW w:w="3055" w:type="dxa"/>
          </w:tcPr>
          <w:p w14:paraId="6544103F" w14:textId="30E46470" w:rsidR="00482F92" w:rsidRDefault="00842E6D" w:rsidP="00513943">
            <w:pPr>
              <w:jc w:val="center"/>
            </w:pPr>
            <w:r>
              <w:t>Arnold’s</w:t>
            </w:r>
          </w:p>
        </w:tc>
        <w:tc>
          <w:tcPr>
            <w:tcW w:w="3690" w:type="dxa"/>
          </w:tcPr>
          <w:p w14:paraId="7F302CEE" w14:textId="5D6F172C" w:rsidR="00482F92" w:rsidRDefault="00842E6D" w:rsidP="00513943">
            <w:pPr>
              <w:jc w:val="center"/>
            </w:pPr>
            <w:r>
              <w:t>$98.20</w:t>
            </w:r>
          </w:p>
        </w:tc>
      </w:tr>
      <w:tr w:rsidR="00482F92" w14:paraId="2E90AF0E" w14:textId="77777777" w:rsidTr="00513943">
        <w:trPr>
          <w:jc w:val="center"/>
        </w:trPr>
        <w:tc>
          <w:tcPr>
            <w:tcW w:w="3055" w:type="dxa"/>
          </w:tcPr>
          <w:p w14:paraId="75F15E6A" w14:textId="6C16B246" w:rsidR="00482F92" w:rsidRDefault="00842E6D" w:rsidP="00513943">
            <w:pPr>
              <w:jc w:val="center"/>
            </w:pPr>
            <w:proofErr w:type="spellStart"/>
            <w:r>
              <w:t>Bomgaars</w:t>
            </w:r>
            <w:proofErr w:type="spellEnd"/>
          </w:p>
        </w:tc>
        <w:tc>
          <w:tcPr>
            <w:tcW w:w="3690" w:type="dxa"/>
          </w:tcPr>
          <w:p w14:paraId="47C01273" w14:textId="1910F797" w:rsidR="00482F92" w:rsidRDefault="00842E6D" w:rsidP="00513943">
            <w:pPr>
              <w:jc w:val="center"/>
            </w:pPr>
            <w:r>
              <w:t>$373.42</w:t>
            </w:r>
          </w:p>
        </w:tc>
      </w:tr>
      <w:tr w:rsidR="00482F92" w14:paraId="5A565388" w14:textId="77777777" w:rsidTr="00513943">
        <w:trPr>
          <w:jc w:val="center"/>
        </w:trPr>
        <w:tc>
          <w:tcPr>
            <w:tcW w:w="3055" w:type="dxa"/>
          </w:tcPr>
          <w:p w14:paraId="7F98676D" w14:textId="3B0FDB96" w:rsidR="00482F92" w:rsidRDefault="00842E6D" w:rsidP="00513943">
            <w:pPr>
              <w:jc w:val="center"/>
            </w:pPr>
            <w:r>
              <w:t>Clarey’s Safety</w:t>
            </w:r>
          </w:p>
        </w:tc>
        <w:tc>
          <w:tcPr>
            <w:tcW w:w="3690" w:type="dxa"/>
          </w:tcPr>
          <w:p w14:paraId="14C4BB68" w14:textId="569F7487" w:rsidR="00482F92" w:rsidRDefault="00842E6D" w:rsidP="00513943">
            <w:pPr>
              <w:jc w:val="center"/>
            </w:pPr>
            <w:r>
              <w:t>$365.00</w:t>
            </w:r>
          </w:p>
        </w:tc>
      </w:tr>
      <w:tr w:rsidR="00482F92" w14:paraId="1CB7EEB3" w14:textId="77777777" w:rsidTr="00513943">
        <w:trPr>
          <w:jc w:val="center"/>
        </w:trPr>
        <w:tc>
          <w:tcPr>
            <w:tcW w:w="3055" w:type="dxa"/>
          </w:tcPr>
          <w:p w14:paraId="3CCF5E93" w14:textId="348DF4E3" w:rsidR="00482F92" w:rsidRDefault="00842E6D" w:rsidP="00513943">
            <w:pPr>
              <w:jc w:val="center"/>
            </w:pPr>
            <w:r>
              <w:t>Fastenal</w:t>
            </w:r>
          </w:p>
        </w:tc>
        <w:tc>
          <w:tcPr>
            <w:tcW w:w="3690" w:type="dxa"/>
          </w:tcPr>
          <w:p w14:paraId="7A6C02E4" w14:textId="1D4D5244" w:rsidR="00482F92" w:rsidRDefault="00842E6D" w:rsidP="00513943">
            <w:pPr>
              <w:jc w:val="center"/>
            </w:pPr>
            <w:r>
              <w:t>$52.97</w:t>
            </w:r>
          </w:p>
        </w:tc>
      </w:tr>
      <w:tr w:rsidR="00482F92" w14:paraId="5FBF5EE9" w14:textId="77777777" w:rsidTr="00513943">
        <w:trPr>
          <w:jc w:val="center"/>
        </w:trPr>
        <w:tc>
          <w:tcPr>
            <w:tcW w:w="3055" w:type="dxa"/>
          </w:tcPr>
          <w:p w14:paraId="574D04E5" w14:textId="17BDE42E" w:rsidR="00482F92" w:rsidRDefault="00842E6D" w:rsidP="00513943">
            <w:pPr>
              <w:jc w:val="center"/>
            </w:pPr>
            <w:r>
              <w:t xml:space="preserve">Fire Safety </w:t>
            </w:r>
          </w:p>
        </w:tc>
        <w:tc>
          <w:tcPr>
            <w:tcW w:w="3690" w:type="dxa"/>
          </w:tcPr>
          <w:p w14:paraId="40C1A40D" w14:textId="01044ABA" w:rsidR="00482F92" w:rsidRDefault="00842E6D" w:rsidP="00513943">
            <w:pPr>
              <w:jc w:val="center"/>
            </w:pPr>
            <w:r>
              <w:t>$30,000</w:t>
            </w:r>
          </w:p>
        </w:tc>
      </w:tr>
      <w:tr w:rsidR="00482F92" w14:paraId="467BB9F4" w14:textId="77777777" w:rsidTr="00513943">
        <w:trPr>
          <w:jc w:val="center"/>
        </w:trPr>
        <w:tc>
          <w:tcPr>
            <w:tcW w:w="3055" w:type="dxa"/>
          </w:tcPr>
          <w:p w14:paraId="4BA908D4" w14:textId="27DB3DDF" w:rsidR="00482F92" w:rsidRDefault="00842E6D" w:rsidP="00513943">
            <w:pPr>
              <w:jc w:val="center"/>
            </w:pPr>
            <w:r>
              <w:t>Fountain Refrigeration</w:t>
            </w:r>
          </w:p>
        </w:tc>
        <w:tc>
          <w:tcPr>
            <w:tcW w:w="3690" w:type="dxa"/>
          </w:tcPr>
          <w:p w14:paraId="2EC49458" w14:textId="0870FCFD" w:rsidR="00482F92" w:rsidRDefault="00842E6D" w:rsidP="00513943">
            <w:pPr>
              <w:jc w:val="center"/>
            </w:pPr>
            <w:r>
              <w:t>$25.58</w:t>
            </w:r>
          </w:p>
        </w:tc>
      </w:tr>
      <w:tr w:rsidR="00482F92" w14:paraId="5AFFF2E9" w14:textId="77777777" w:rsidTr="00513943">
        <w:trPr>
          <w:jc w:val="center"/>
        </w:trPr>
        <w:tc>
          <w:tcPr>
            <w:tcW w:w="3055" w:type="dxa"/>
          </w:tcPr>
          <w:p w14:paraId="13999225" w14:textId="3E80B002" w:rsidR="00482F92" w:rsidRDefault="00842E6D" w:rsidP="00513943">
            <w:pPr>
              <w:jc w:val="center"/>
            </w:pPr>
            <w:r>
              <w:t>Freeborn County Coop</w:t>
            </w:r>
          </w:p>
        </w:tc>
        <w:tc>
          <w:tcPr>
            <w:tcW w:w="3690" w:type="dxa"/>
          </w:tcPr>
          <w:p w14:paraId="05885A61" w14:textId="2E297522" w:rsidR="00482F92" w:rsidRDefault="00842E6D" w:rsidP="00513943">
            <w:pPr>
              <w:jc w:val="center"/>
            </w:pPr>
            <w:r>
              <w:t>$535.20</w:t>
            </w:r>
          </w:p>
        </w:tc>
      </w:tr>
      <w:tr w:rsidR="00513943" w14:paraId="7936F217" w14:textId="77777777" w:rsidTr="00513943">
        <w:trPr>
          <w:jc w:val="center"/>
        </w:trPr>
        <w:tc>
          <w:tcPr>
            <w:tcW w:w="3055" w:type="dxa"/>
          </w:tcPr>
          <w:p w14:paraId="1A8140B9" w14:textId="48A5A1CE" w:rsidR="00513943" w:rsidRDefault="00842E6D" w:rsidP="00513943">
            <w:pPr>
              <w:jc w:val="center"/>
            </w:pPr>
            <w:r>
              <w:t>Freeborn County Shopper</w:t>
            </w:r>
          </w:p>
        </w:tc>
        <w:tc>
          <w:tcPr>
            <w:tcW w:w="3690" w:type="dxa"/>
          </w:tcPr>
          <w:p w14:paraId="6B9CCB7A" w14:textId="489D6E5E" w:rsidR="00513943" w:rsidRDefault="00842E6D" w:rsidP="00513943">
            <w:pPr>
              <w:jc w:val="center"/>
            </w:pPr>
            <w:r>
              <w:t>$444.00</w:t>
            </w:r>
          </w:p>
        </w:tc>
      </w:tr>
      <w:tr w:rsidR="00513943" w14:paraId="64E89B5D" w14:textId="77777777" w:rsidTr="00513943">
        <w:trPr>
          <w:jc w:val="center"/>
        </w:trPr>
        <w:tc>
          <w:tcPr>
            <w:tcW w:w="3055" w:type="dxa"/>
          </w:tcPr>
          <w:p w14:paraId="67B226EA" w14:textId="0132F2BC" w:rsidR="00513943" w:rsidRDefault="001732A4" w:rsidP="00513943">
            <w:pPr>
              <w:jc w:val="center"/>
            </w:pPr>
            <w:r>
              <w:t>Freeborn Mower Coop</w:t>
            </w:r>
          </w:p>
        </w:tc>
        <w:tc>
          <w:tcPr>
            <w:tcW w:w="3690" w:type="dxa"/>
          </w:tcPr>
          <w:p w14:paraId="388BC3F0" w14:textId="2FD14293" w:rsidR="00513943" w:rsidRDefault="00842E6D" w:rsidP="00513943">
            <w:pPr>
              <w:jc w:val="center"/>
            </w:pPr>
            <w:r>
              <w:t>$2,460.65</w:t>
            </w:r>
          </w:p>
        </w:tc>
      </w:tr>
      <w:tr w:rsidR="00513943" w14:paraId="50BB9CF2" w14:textId="77777777" w:rsidTr="00513943">
        <w:trPr>
          <w:jc w:val="center"/>
        </w:trPr>
        <w:tc>
          <w:tcPr>
            <w:tcW w:w="3055" w:type="dxa"/>
          </w:tcPr>
          <w:p w14:paraId="60054257" w14:textId="102CD850" w:rsidR="00513943" w:rsidRDefault="001732A4" w:rsidP="00513943">
            <w:pPr>
              <w:jc w:val="center"/>
            </w:pPr>
            <w:r>
              <w:t>Frontier</w:t>
            </w:r>
          </w:p>
        </w:tc>
        <w:tc>
          <w:tcPr>
            <w:tcW w:w="3690" w:type="dxa"/>
          </w:tcPr>
          <w:p w14:paraId="44CEE889" w14:textId="0D90AA1A" w:rsidR="00513943" w:rsidRDefault="001732A4" w:rsidP="00513943">
            <w:pPr>
              <w:jc w:val="center"/>
            </w:pPr>
            <w:r>
              <w:t>$216.</w:t>
            </w:r>
            <w:r w:rsidR="00842E6D">
              <w:t>17</w:t>
            </w:r>
          </w:p>
        </w:tc>
      </w:tr>
      <w:tr w:rsidR="00513943" w14:paraId="7E3E57B7" w14:textId="77777777" w:rsidTr="00513943">
        <w:trPr>
          <w:jc w:val="center"/>
        </w:trPr>
        <w:tc>
          <w:tcPr>
            <w:tcW w:w="3055" w:type="dxa"/>
          </w:tcPr>
          <w:p w14:paraId="2245954C" w14:textId="31257A17" w:rsidR="00513943" w:rsidRDefault="001732A4" w:rsidP="00513943">
            <w:pPr>
              <w:jc w:val="center"/>
            </w:pPr>
            <w:r>
              <w:t xml:space="preserve">Gopher Sate </w:t>
            </w:r>
          </w:p>
        </w:tc>
        <w:tc>
          <w:tcPr>
            <w:tcW w:w="3690" w:type="dxa"/>
          </w:tcPr>
          <w:p w14:paraId="627D5BF9" w14:textId="79DCDA7C" w:rsidR="00513943" w:rsidRDefault="00842E6D" w:rsidP="00513943">
            <w:pPr>
              <w:jc w:val="center"/>
            </w:pPr>
            <w:r>
              <w:t>$13.50</w:t>
            </w:r>
          </w:p>
        </w:tc>
      </w:tr>
      <w:tr w:rsidR="00513943" w14:paraId="5ECBACFF" w14:textId="77777777" w:rsidTr="00513943">
        <w:trPr>
          <w:jc w:val="center"/>
        </w:trPr>
        <w:tc>
          <w:tcPr>
            <w:tcW w:w="3055" w:type="dxa"/>
          </w:tcPr>
          <w:p w14:paraId="761F710B" w14:textId="36E86158" w:rsidR="00513943" w:rsidRDefault="00842E6D" w:rsidP="00513943">
            <w:pPr>
              <w:jc w:val="center"/>
            </w:pPr>
            <w:r>
              <w:t>Hawkins</w:t>
            </w:r>
          </w:p>
        </w:tc>
        <w:tc>
          <w:tcPr>
            <w:tcW w:w="3690" w:type="dxa"/>
          </w:tcPr>
          <w:p w14:paraId="2F40AA22" w14:textId="7369F0D2" w:rsidR="00513943" w:rsidRDefault="00842E6D" w:rsidP="00513943">
            <w:pPr>
              <w:jc w:val="center"/>
            </w:pPr>
            <w:r>
              <w:t>$20.00</w:t>
            </w:r>
          </w:p>
        </w:tc>
      </w:tr>
      <w:tr w:rsidR="00513943" w14:paraId="038D39EC" w14:textId="77777777" w:rsidTr="00513943">
        <w:trPr>
          <w:jc w:val="center"/>
        </w:trPr>
        <w:tc>
          <w:tcPr>
            <w:tcW w:w="3055" w:type="dxa"/>
          </w:tcPr>
          <w:p w14:paraId="5A6CC7F0" w14:textId="009B2D8C" w:rsidR="00513943" w:rsidRDefault="00842E6D" w:rsidP="00513943">
            <w:pPr>
              <w:jc w:val="center"/>
            </w:pPr>
            <w:r>
              <w:t>J&amp;P Auto</w:t>
            </w:r>
          </w:p>
        </w:tc>
        <w:tc>
          <w:tcPr>
            <w:tcW w:w="3690" w:type="dxa"/>
          </w:tcPr>
          <w:p w14:paraId="1A3F2578" w14:textId="132D5961" w:rsidR="00513943" w:rsidRDefault="00842E6D" w:rsidP="00513943">
            <w:pPr>
              <w:jc w:val="center"/>
            </w:pPr>
            <w:r>
              <w:t>$769.00</w:t>
            </w:r>
          </w:p>
        </w:tc>
      </w:tr>
      <w:tr w:rsidR="00513943" w14:paraId="07032E10" w14:textId="77777777" w:rsidTr="00513943">
        <w:trPr>
          <w:jc w:val="center"/>
        </w:trPr>
        <w:tc>
          <w:tcPr>
            <w:tcW w:w="3055" w:type="dxa"/>
          </w:tcPr>
          <w:p w14:paraId="6902FF65" w14:textId="1C8AA620" w:rsidR="00513943" w:rsidRDefault="00842E6D" w:rsidP="00513943">
            <w:pPr>
              <w:jc w:val="center"/>
            </w:pPr>
            <w:r>
              <w:t>Lakeside Auto</w:t>
            </w:r>
          </w:p>
        </w:tc>
        <w:tc>
          <w:tcPr>
            <w:tcW w:w="3690" w:type="dxa"/>
          </w:tcPr>
          <w:p w14:paraId="330CA42D" w14:textId="531021B3" w:rsidR="00513943" w:rsidRDefault="00842E6D" w:rsidP="00513943">
            <w:pPr>
              <w:jc w:val="center"/>
            </w:pPr>
            <w:r>
              <w:t>$195.00</w:t>
            </w:r>
          </w:p>
        </w:tc>
      </w:tr>
      <w:tr w:rsidR="00513943" w14:paraId="215CACF9" w14:textId="77777777" w:rsidTr="00513943">
        <w:trPr>
          <w:jc w:val="center"/>
        </w:trPr>
        <w:tc>
          <w:tcPr>
            <w:tcW w:w="3055" w:type="dxa"/>
          </w:tcPr>
          <w:p w14:paraId="2BA2E034" w14:textId="74B82E50" w:rsidR="00513943" w:rsidRDefault="00842E6D" w:rsidP="00513943">
            <w:pPr>
              <w:jc w:val="center"/>
            </w:pPr>
            <w:r>
              <w:t>League of MN Cities</w:t>
            </w:r>
          </w:p>
        </w:tc>
        <w:tc>
          <w:tcPr>
            <w:tcW w:w="3690" w:type="dxa"/>
          </w:tcPr>
          <w:p w14:paraId="227FF166" w14:textId="3C5180A7" w:rsidR="00513943" w:rsidRDefault="00842E6D" w:rsidP="00513943">
            <w:pPr>
              <w:jc w:val="center"/>
            </w:pPr>
            <w:r>
              <w:t>$16,263.00</w:t>
            </w:r>
          </w:p>
        </w:tc>
      </w:tr>
      <w:tr w:rsidR="00513943" w14:paraId="6D9F458D" w14:textId="77777777" w:rsidTr="00513943">
        <w:trPr>
          <w:jc w:val="center"/>
        </w:trPr>
        <w:tc>
          <w:tcPr>
            <w:tcW w:w="3055" w:type="dxa"/>
          </w:tcPr>
          <w:p w14:paraId="03226CCF" w14:textId="1AC35CD6" w:rsidR="00513943" w:rsidRDefault="00842E6D" w:rsidP="00513943">
            <w:pPr>
              <w:jc w:val="center"/>
            </w:pPr>
            <w:r>
              <w:t>Midcontinent</w:t>
            </w:r>
          </w:p>
        </w:tc>
        <w:tc>
          <w:tcPr>
            <w:tcW w:w="3690" w:type="dxa"/>
          </w:tcPr>
          <w:p w14:paraId="5AB50575" w14:textId="0057C060" w:rsidR="00513943" w:rsidRDefault="00842E6D" w:rsidP="00513943">
            <w:pPr>
              <w:jc w:val="center"/>
            </w:pPr>
            <w:r>
              <w:t>$363.43</w:t>
            </w:r>
          </w:p>
        </w:tc>
      </w:tr>
      <w:tr w:rsidR="00513943" w14:paraId="0720A1A1" w14:textId="77777777" w:rsidTr="00513943">
        <w:trPr>
          <w:jc w:val="center"/>
        </w:trPr>
        <w:tc>
          <w:tcPr>
            <w:tcW w:w="3055" w:type="dxa"/>
          </w:tcPr>
          <w:p w14:paraId="78CEBD77" w14:textId="5EA2F0A3" w:rsidR="00513943" w:rsidRDefault="00842E6D" w:rsidP="00513943">
            <w:pPr>
              <w:jc w:val="center"/>
            </w:pPr>
            <w:r>
              <w:t>Minnesota Energy</w:t>
            </w:r>
          </w:p>
        </w:tc>
        <w:tc>
          <w:tcPr>
            <w:tcW w:w="3690" w:type="dxa"/>
          </w:tcPr>
          <w:p w14:paraId="2E477A03" w14:textId="5C20A8B5" w:rsidR="00513943" w:rsidRDefault="00842E6D" w:rsidP="00513943">
            <w:pPr>
              <w:jc w:val="center"/>
            </w:pPr>
            <w:r>
              <w:t>$1,721.96</w:t>
            </w:r>
          </w:p>
        </w:tc>
      </w:tr>
      <w:tr w:rsidR="00513943" w14:paraId="26827DAA" w14:textId="77777777" w:rsidTr="00513943">
        <w:trPr>
          <w:jc w:val="center"/>
        </w:trPr>
        <w:tc>
          <w:tcPr>
            <w:tcW w:w="3055" w:type="dxa"/>
          </w:tcPr>
          <w:p w14:paraId="0F6DCA57" w14:textId="2C50EF94" w:rsidR="00513943" w:rsidRDefault="00842E6D" w:rsidP="00513943">
            <w:pPr>
              <w:jc w:val="center"/>
            </w:pPr>
            <w:r>
              <w:t>Morin Lake Days</w:t>
            </w:r>
          </w:p>
        </w:tc>
        <w:tc>
          <w:tcPr>
            <w:tcW w:w="3690" w:type="dxa"/>
          </w:tcPr>
          <w:p w14:paraId="01F81D23" w14:textId="57F8575F" w:rsidR="00513943" w:rsidRDefault="00842E6D" w:rsidP="00513943">
            <w:pPr>
              <w:jc w:val="center"/>
            </w:pPr>
            <w:r>
              <w:t>$1</w:t>
            </w:r>
            <w:r w:rsidR="00C90332">
              <w:t>,</w:t>
            </w:r>
            <w:r>
              <w:t>200.00</w:t>
            </w:r>
          </w:p>
        </w:tc>
      </w:tr>
      <w:tr w:rsidR="00513943" w14:paraId="1275D815" w14:textId="77777777" w:rsidTr="00513943">
        <w:trPr>
          <w:jc w:val="center"/>
        </w:trPr>
        <w:tc>
          <w:tcPr>
            <w:tcW w:w="3055" w:type="dxa"/>
          </w:tcPr>
          <w:p w14:paraId="4173B353" w14:textId="7BB473F8" w:rsidR="00513943" w:rsidRDefault="00842E6D" w:rsidP="00513943">
            <w:pPr>
              <w:jc w:val="center"/>
            </w:pPr>
            <w:r>
              <w:t>Peterson Kolker Haedt &amp; Benda</w:t>
            </w:r>
          </w:p>
        </w:tc>
        <w:tc>
          <w:tcPr>
            <w:tcW w:w="3690" w:type="dxa"/>
          </w:tcPr>
          <w:p w14:paraId="0EB35FFB" w14:textId="0868F7C0" w:rsidR="00513943" w:rsidRDefault="00842E6D" w:rsidP="00513943">
            <w:pPr>
              <w:jc w:val="center"/>
            </w:pPr>
            <w:r>
              <w:t>$199.75</w:t>
            </w:r>
          </w:p>
        </w:tc>
      </w:tr>
      <w:tr w:rsidR="00513943" w14:paraId="61A254E0" w14:textId="77777777" w:rsidTr="00513943">
        <w:trPr>
          <w:jc w:val="center"/>
        </w:trPr>
        <w:tc>
          <w:tcPr>
            <w:tcW w:w="3055" w:type="dxa"/>
          </w:tcPr>
          <w:p w14:paraId="5FD5CEE9" w14:textId="4E0E2033" w:rsidR="00513943" w:rsidRDefault="00842E6D" w:rsidP="00513943">
            <w:pPr>
              <w:jc w:val="center"/>
            </w:pPr>
            <w:r>
              <w:t>Raleigh’s Ace</w:t>
            </w:r>
          </w:p>
        </w:tc>
        <w:tc>
          <w:tcPr>
            <w:tcW w:w="3690" w:type="dxa"/>
          </w:tcPr>
          <w:p w14:paraId="286FBC94" w14:textId="62B73AC3" w:rsidR="00513943" w:rsidRDefault="00842E6D" w:rsidP="00513943">
            <w:pPr>
              <w:jc w:val="center"/>
            </w:pPr>
            <w:r>
              <w:t>$22.47</w:t>
            </w:r>
          </w:p>
        </w:tc>
      </w:tr>
      <w:tr w:rsidR="00513943" w14:paraId="7C412A3F" w14:textId="77777777" w:rsidTr="00513943">
        <w:trPr>
          <w:jc w:val="center"/>
        </w:trPr>
        <w:tc>
          <w:tcPr>
            <w:tcW w:w="3055" w:type="dxa"/>
          </w:tcPr>
          <w:p w14:paraId="41ECD0AC" w14:textId="7238EBAA" w:rsidR="00513943" w:rsidRDefault="00842E6D" w:rsidP="00513943">
            <w:pPr>
              <w:jc w:val="center"/>
            </w:pPr>
            <w:r>
              <w:t>Robyn Wacholz</w:t>
            </w:r>
          </w:p>
        </w:tc>
        <w:tc>
          <w:tcPr>
            <w:tcW w:w="3690" w:type="dxa"/>
          </w:tcPr>
          <w:p w14:paraId="350E2F81" w14:textId="29B8DA47" w:rsidR="00513943" w:rsidRDefault="00842E6D" w:rsidP="00513943">
            <w:pPr>
              <w:jc w:val="center"/>
            </w:pPr>
            <w:r>
              <w:t>$46.95</w:t>
            </w:r>
          </w:p>
        </w:tc>
      </w:tr>
      <w:tr w:rsidR="00513943" w14:paraId="40513D37" w14:textId="77777777" w:rsidTr="00513943">
        <w:trPr>
          <w:jc w:val="center"/>
        </w:trPr>
        <w:tc>
          <w:tcPr>
            <w:tcW w:w="3055" w:type="dxa"/>
          </w:tcPr>
          <w:p w14:paraId="6C0ED0AF" w14:textId="07341496" w:rsidR="00513943" w:rsidRDefault="00842E6D" w:rsidP="00513943">
            <w:pPr>
              <w:jc w:val="center"/>
            </w:pPr>
            <w:r>
              <w:t>Softline Data</w:t>
            </w:r>
          </w:p>
        </w:tc>
        <w:tc>
          <w:tcPr>
            <w:tcW w:w="3690" w:type="dxa"/>
          </w:tcPr>
          <w:p w14:paraId="0F68BE17" w14:textId="45F40E93" w:rsidR="00513943" w:rsidRDefault="00842E6D" w:rsidP="00513943">
            <w:pPr>
              <w:jc w:val="center"/>
            </w:pPr>
            <w:r>
              <w:t>$395.00</w:t>
            </w:r>
          </w:p>
        </w:tc>
      </w:tr>
      <w:tr w:rsidR="00513943" w14:paraId="17C3F59C" w14:textId="77777777" w:rsidTr="00513943">
        <w:trPr>
          <w:jc w:val="center"/>
        </w:trPr>
        <w:tc>
          <w:tcPr>
            <w:tcW w:w="3055" w:type="dxa"/>
          </w:tcPr>
          <w:p w14:paraId="6ABC1D82" w14:textId="00105C4C" w:rsidR="00513943" w:rsidRDefault="00842E6D" w:rsidP="00513943">
            <w:pPr>
              <w:jc w:val="center"/>
            </w:pPr>
            <w:r>
              <w:t>Sothern Lock &amp; Glass</w:t>
            </w:r>
          </w:p>
        </w:tc>
        <w:tc>
          <w:tcPr>
            <w:tcW w:w="3690" w:type="dxa"/>
          </w:tcPr>
          <w:p w14:paraId="4DC4F3A6" w14:textId="1AE19C8D" w:rsidR="00513943" w:rsidRDefault="00842E6D" w:rsidP="00513943">
            <w:pPr>
              <w:jc w:val="center"/>
            </w:pPr>
            <w:r>
              <w:t>$237.09</w:t>
            </w:r>
          </w:p>
        </w:tc>
      </w:tr>
      <w:tr w:rsidR="004335B8" w14:paraId="2A426184" w14:textId="77777777" w:rsidTr="00513943">
        <w:trPr>
          <w:jc w:val="center"/>
        </w:trPr>
        <w:tc>
          <w:tcPr>
            <w:tcW w:w="3055" w:type="dxa"/>
          </w:tcPr>
          <w:p w14:paraId="657CEA0E" w14:textId="7C5F69B8" w:rsidR="004335B8" w:rsidRDefault="00842E6D" w:rsidP="004335B8">
            <w:pPr>
              <w:jc w:val="center"/>
            </w:pPr>
            <w:r>
              <w:t>Team Lab</w:t>
            </w:r>
          </w:p>
        </w:tc>
        <w:tc>
          <w:tcPr>
            <w:tcW w:w="3690" w:type="dxa"/>
          </w:tcPr>
          <w:p w14:paraId="042C1586" w14:textId="58030B48" w:rsidR="004335B8" w:rsidRDefault="00842E6D" w:rsidP="00513943">
            <w:pPr>
              <w:jc w:val="center"/>
            </w:pPr>
            <w:r>
              <w:t>$</w:t>
            </w:r>
            <w:r w:rsidR="00C90332">
              <w:t>1,015.00</w:t>
            </w:r>
          </w:p>
        </w:tc>
      </w:tr>
      <w:tr w:rsidR="004335B8" w14:paraId="3A751461" w14:textId="77777777" w:rsidTr="00513943">
        <w:trPr>
          <w:jc w:val="center"/>
        </w:trPr>
        <w:tc>
          <w:tcPr>
            <w:tcW w:w="3055" w:type="dxa"/>
          </w:tcPr>
          <w:p w14:paraId="7339F69F" w14:textId="68CCC35A" w:rsidR="004335B8" w:rsidRDefault="00C90332" w:rsidP="004335B8">
            <w:pPr>
              <w:jc w:val="center"/>
            </w:pPr>
            <w:r>
              <w:t>Thein Well</w:t>
            </w:r>
          </w:p>
        </w:tc>
        <w:tc>
          <w:tcPr>
            <w:tcW w:w="3690" w:type="dxa"/>
          </w:tcPr>
          <w:p w14:paraId="11B7278D" w14:textId="519CFA80" w:rsidR="004335B8" w:rsidRDefault="00C90332" w:rsidP="00513943">
            <w:pPr>
              <w:jc w:val="center"/>
            </w:pPr>
            <w:r>
              <w:t>$275.00</w:t>
            </w:r>
          </w:p>
        </w:tc>
      </w:tr>
      <w:tr w:rsidR="004335B8" w14:paraId="188F1EA6" w14:textId="77777777" w:rsidTr="00513943">
        <w:trPr>
          <w:jc w:val="center"/>
        </w:trPr>
        <w:tc>
          <w:tcPr>
            <w:tcW w:w="3055" w:type="dxa"/>
          </w:tcPr>
          <w:p w14:paraId="64586FEE" w14:textId="6E9A8D3C" w:rsidR="004335B8" w:rsidRDefault="00C90332" w:rsidP="004335B8">
            <w:pPr>
              <w:jc w:val="center"/>
            </w:pPr>
            <w:r>
              <w:t xml:space="preserve">Thompson </w:t>
            </w:r>
          </w:p>
        </w:tc>
        <w:tc>
          <w:tcPr>
            <w:tcW w:w="3690" w:type="dxa"/>
          </w:tcPr>
          <w:p w14:paraId="2FCAF7BF" w14:textId="1B990242" w:rsidR="004335B8" w:rsidRDefault="00C90332" w:rsidP="00513943">
            <w:pPr>
              <w:jc w:val="center"/>
            </w:pPr>
            <w:r>
              <w:t>$3,230.30</w:t>
            </w:r>
          </w:p>
        </w:tc>
      </w:tr>
      <w:tr w:rsidR="0048203A" w14:paraId="3BDFE20C" w14:textId="77777777" w:rsidTr="00513943">
        <w:trPr>
          <w:jc w:val="center"/>
        </w:trPr>
        <w:tc>
          <w:tcPr>
            <w:tcW w:w="3055" w:type="dxa"/>
          </w:tcPr>
          <w:p w14:paraId="65D70B57" w14:textId="27EEC868" w:rsidR="0048203A" w:rsidRDefault="00C90332" w:rsidP="004335B8">
            <w:pPr>
              <w:jc w:val="center"/>
            </w:pPr>
            <w:r>
              <w:t>US Bank</w:t>
            </w:r>
          </w:p>
        </w:tc>
        <w:tc>
          <w:tcPr>
            <w:tcW w:w="3690" w:type="dxa"/>
          </w:tcPr>
          <w:p w14:paraId="05DAF46E" w14:textId="7F36558A" w:rsidR="0048203A" w:rsidRDefault="00C90332" w:rsidP="00513943">
            <w:pPr>
              <w:jc w:val="center"/>
            </w:pPr>
            <w:r>
              <w:t>$1,463.34</w:t>
            </w:r>
          </w:p>
        </w:tc>
      </w:tr>
      <w:tr w:rsidR="0048203A" w14:paraId="02693BCB" w14:textId="77777777" w:rsidTr="00513943">
        <w:trPr>
          <w:jc w:val="center"/>
        </w:trPr>
        <w:tc>
          <w:tcPr>
            <w:tcW w:w="3055" w:type="dxa"/>
          </w:tcPr>
          <w:p w14:paraId="5A9118E0" w14:textId="2074A690" w:rsidR="0048203A" w:rsidRDefault="00C90332" w:rsidP="004335B8">
            <w:pPr>
              <w:jc w:val="center"/>
            </w:pPr>
            <w:r>
              <w:t>Utility Consultants</w:t>
            </w:r>
          </w:p>
        </w:tc>
        <w:tc>
          <w:tcPr>
            <w:tcW w:w="3690" w:type="dxa"/>
          </w:tcPr>
          <w:p w14:paraId="0B742983" w14:textId="181D2393" w:rsidR="0048203A" w:rsidRDefault="00C90332" w:rsidP="00513943">
            <w:pPr>
              <w:jc w:val="center"/>
            </w:pPr>
            <w:r>
              <w:t>$851.46</w:t>
            </w:r>
          </w:p>
        </w:tc>
      </w:tr>
      <w:tr w:rsidR="0048203A" w14:paraId="604F2CFB" w14:textId="77777777" w:rsidTr="00513943">
        <w:trPr>
          <w:jc w:val="center"/>
        </w:trPr>
        <w:tc>
          <w:tcPr>
            <w:tcW w:w="3055" w:type="dxa"/>
          </w:tcPr>
          <w:p w14:paraId="1C7694E9" w14:textId="1AFB4CC4" w:rsidR="0048203A" w:rsidRDefault="00C90332" w:rsidP="00C90332">
            <w:pPr>
              <w:jc w:val="center"/>
            </w:pPr>
            <w:r>
              <w:t>Spencer Wacholz</w:t>
            </w:r>
          </w:p>
        </w:tc>
        <w:tc>
          <w:tcPr>
            <w:tcW w:w="3690" w:type="dxa"/>
          </w:tcPr>
          <w:p w14:paraId="0C3B76F4" w14:textId="7A1DF474" w:rsidR="0048203A" w:rsidRDefault="00C90332" w:rsidP="00513943">
            <w:pPr>
              <w:jc w:val="center"/>
            </w:pPr>
            <w:r>
              <w:t>$30.00</w:t>
            </w:r>
          </w:p>
        </w:tc>
      </w:tr>
      <w:tr w:rsidR="0048203A" w14:paraId="6ECEE05E" w14:textId="77777777" w:rsidTr="00513943">
        <w:trPr>
          <w:jc w:val="center"/>
        </w:trPr>
        <w:tc>
          <w:tcPr>
            <w:tcW w:w="3055" w:type="dxa"/>
          </w:tcPr>
          <w:p w14:paraId="2D7827F9" w14:textId="40BBFFA4" w:rsidR="0048203A" w:rsidRDefault="0048203A" w:rsidP="004335B8">
            <w:pPr>
              <w:jc w:val="center"/>
            </w:pPr>
            <w:r>
              <w:t>Jerome Wuerflein</w:t>
            </w:r>
          </w:p>
        </w:tc>
        <w:tc>
          <w:tcPr>
            <w:tcW w:w="3690" w:type="dxa"/>
          </w:tcPr>
          <w:p w14:paraId="75A24F73" w14:textId="797426A9" w:rsidR="0048203A" w:rsidRDefault="0048203A" w:rsidP="00513943">
            <w:pPr>
              <w:jc w:val="center"/>
            </w:pPr>
            <w:r>
              <w:t>$30.00</w:t>
            </w:r>
          </w:p>
        </w:tc>
      </w:tr>
      <w:tr w:rsidR="00C90332" w14:paraId="4521235D" w14:textId="77777777" w:rsidTr="00513943">
        <w:trPr>
          <w:jc w:val="center"/>
        </w:trPr>
        <w:tc>
          <w:tcPr>
            <w:tcW w:w="3055" w:type="dxa"/>
          </w:tcPr>
          <w:p w14:paraId="1DC5D8D8" w14:textId="552D8F01" w:rsidR="00C90332" w:rsidRDefault="00C90332" w:rsidP="004335B8">
            <w:pPr>
              <w:jc w:val="center"/>
            </w:pPr>
            <w:r>
              <w:t xml:space="preserve">Wyatt </w:t>
            </w:r>
            <w:proofErr w:type="spellStart"/>
            <w:r>
              <w:t>Ladwig</w:t>
            </w:r>
            <w:proofErr w:type="spellEnd"/>
          </w:p>
        </w:tc>
        <w:tc>
          <w:tcPr>
            <w:tcW w:w="3690" w:type="dxa"/>
          </w:tcPr>
          <w:p w14:paraId="4A1C9230" w14:textId="68C9E5A9" w:rsidR="00C90332" w:rsidRDefault="00C90332" w:rsidP="00513943">
            <w:pPr>
              <w:jc w:val="center"/>
            </w:pPr>
            <w:r>
              <w:t>$55.51</w:t>
            </w:r>
          </w:p>
        </w:tc>
      </w:tr>
      <w:tr w:rsidR="00C90332" w14:paraId="53458313" w14:textId="77777777" w:rsidTr="00513943">
        <w:trPr>
          <w:jc w:val="center"/>
        </w:trPr>
        <w:tc>
          <w:tcPr>
            <w:tcW w:w="3055" w:type="dxa"/>
          </w:tcPr>
          <w:p w14:paraId="21FA5146" w14:textId="290C9F55" w:rsidR="00C90332" w:rsidRDefault="00C90332" w:rsidP="004335B8">
            <w:pPr>
              <w:jc w:val="center"/>
            </w:pPr>
            <w:proofErr w:type="spellStart"/>
            <w:r>
              <w:t>Cheesman</w:t>
            </w:r>
            <w:proofErr w:type="spellEnd"/>
            <w:r>
              <w:t xml:space="preserve"> Painting and Exterior Maintenance</w:t>
            </w:r>
          </w:p>
        </w:tc>
        <w:tc>
          <w:tcPr>
            <w:tcW w:w="3690" w:type="dxa"/>
          </w:tcPr>
          <w:p w14:paraId="1B0CC09A" w14:textId="603AE833" w:rsidR="00C90332" w:rsidRDefault="00C90332" w:rsidP="00513943">
            <w:pPr>
              <w:jc w:val="center"/>
            </w:pPr>
            <w:r>
              <w:t>$660.00</w:t>
            </w:r>
          </w:p>
        </w:tc>
      </w:tr>
    </w:tbl>
    <w:p w14:paraId="28141F80" w14:textId="77777777" w:rsidR="00EC5FA6" w:rsidRDefault="00591DB2" w:rsidP="004760DC">
      <w:r>
        <w:br/>
        <w:t xml:space="preserve">Discussion about the status of current contractor for mowing city property was discussed. Clerk Wacholz, at the request of Mayor </w:t>
      </w:r>
      <w:proofErr w:type="spellStart"/>
      <w:r>
        <w:t>Reyerson</w:t>
      </w:r>
      <w:proofErr w:type="spellEnd"/>
      <w:r>
        <w:t xml:space="preserve">, called James </w:t>
      </w:r>
      <w:proofErr w:type="spellStart"/>
      <w:r>
        <w:t>Cheesman</w:t>
      </w:r>
      <w:proofErr w:type="spellEnd"/>
      <w:r>
        <w:t xml:space="preserve"> during the council meeting to describe the situation. After the discussion, </w:t>
      </w:r>
      <w:r w:rsidR="00EC5FA6">
        <w:t xml:space="preserve">Wichmann motioned, </w:t>
      </w:r>
      <w:proofErr w:type="spellStart"/>
      <w:r w:rsidR="00EC5FA6">
        <w:t>Reindal</w:t>
      </w:r>
      <w:proofErr w:type="spellEnd"/>
      <w:r w:rsidR="00EC5FA6">
        <w:t xml:space="preserve"> 2</w:t>
      </w:r>
      <w:r w:rsidR="00EC5FA6" w:rsidRPr="00EC5FA6">
        <w:rPr>
          <w:vertAlign w:val="superscript"/>
        </w:rPr>
        <w:t>nd</w:t>
      </w:r>
      <w:r w:rsidR="00EC5FA6">
        <w:t xml:space="preserve">, to lease mower from Arnold’s of Alden to help keep up with mowing; motion carried. The council discussed the </w:t>
      </w:r>
      <w:r w:rsidR="00EC5FA6">
        <w:lastRenderedPageBreak/>
        <w:t xml:space="preserve">possibility of hiring a new contractor. </w:t>
      </w:r>
      <w:proofErr w:type="spellStart"/>
      <w:r w:rsidR="00EC5FA6">
        <w:t>Reindal</w:t>
      </w:r>
      <w:proofErr w:type="spellEnd"/>
      <w:r w:rsidR="00EC5FA6">
        <w:t xml:space="preserve"> motioned, Wichmann 2</w:t>
      </w:r>
      <w:r w:rsidR="00EC5FA6" w:rsidRPr="00EC5FA6">
        <w:rPr>
          <w:vertAlign w:val="superscript"/>
        </w:rPr>
        <w:t>nd</w:t>
      </w:r>
      <w:r w:rsidR="00EC5FA6">
        <w:t xml:space="preserve">, to give power of hiring a contractor to the joint efforts to Clerk Wacholz and Public Works Superintendent Wuerflein to a maximum of $650 per mowing for cemetery and trimming; motion carried. </w:t>
      </w:r>
      <w:proofErr w:type="spellStart"/>
      <w:r w:rsidR="00EC5FA6">
        <w:t>Reindal</w:t>
      </w:r>
      <w:proofErr w:type="spellEnd"/>
      <w:r w:rsidR="00EC5FA6">
        <w:t xml:space="preserve"> motioned, </w:t>
      </w:r>
      <w:proofErr w:type="spellStart"/>
      <w:r w:rsidR="00EC5FA6">
        <w:t>VanEnglenburg</w:t>
      </w:r>
      <w:proofErr w:type="spellEnd"/>
      <w:r w:rsidR="00EC5FA6">
        <w:t xml:space="preserve"> 2</w:t>
      </w:r>
      <w:r w:rsidR="00EC5FA6" w:rsidRPr="00EC5FA6">
        <w:rPr>
          <w:vertAlign w:val="superscript"/>
        </w:rPr>
        <w:t>nd</w:t>
      </w:r>
      <w:r w:rsidR="00EC5FA6">
        <w:t xml:space="preserve">, to cancel the agreement between the City of Alden and </w:t>
      </w:r>
      <w:proofErr w:type="spellStart"/>
      <w:r w:rsidR="00EC5FA6">
        <w:t>Cheesman</w:t>
      </w:r>
      <w:proofErr w:type="spellEnd"/>
      <w:r w:rsidR="00EC5FA6">
        <w:t xml:space="preserve"> Painting and Exterior Maintenance; motion carried.</w:t>
      </w:r>
    </w:p>
    <w:p w14:paraId="2793FD32" w14:textId="77777777" w:rsidR="00EC5FA6" w:rsidRDefault="00EC5FA6" w:rsidP="004760DC"/>
    <w:p w14:paraId="2F46CFD2" w14:textId="77777777" w:rsidR="00842E6D" w:rsidRDefault="00EC5FA6" w:rsidP="004760DC">
      <w:r>
        <w:t>Clerk Wacholz presented Resolution 2022.03: Approving 2022 Election Judges for the Special Election</w:t>
      </w:r>
      <w:r w:rsidR="00670354">
        <w:t xml:space="preserve">. </w:t>
      </w:r>
      <w:proofErr w:type="spellStart"/>
      <w:r w:rsidR="00670354">
        <w:t>Reindal</w:t>
      </w:r>
      <w:proofErr w:type="spellEnd"/>
      <w:r w:rsidR="00670354">
        <w:t xml:space="preserve"> motioned, Wichmann 2</w:t>
      </w:r>
      <w:r w:rsidR="00670354" w:rsidRPr="00670354">
        <w:rPr>
          <w:vertAlign w:val="superscript"/>
        </w:rPr>
        <w:t>nd</w:t>
      </w:r>
      <w:r w:rsidR="00670354">
        <w:t>, to pass Resolution 2022.03</w:t>
      </w:r>
      <w:r w:rsidR="00842E6D">
        <w:t>; motion carried. A copy of Resolution 2022.03 is available in the clerk’s office.</w:t>
      </w:r>
    </w:p>
    <w:p w14:paraId="1764EFAD" w14:textId="0E1DFB85" w:rsidR="0048203A" w:rsidRDefault="00591DB2" w:rsidP="004760DC">
      <w:r>
        <w:br/>
      </w:r>
      <w:r w:rsidR="001732A4">
        <w:t>Wichmann</w:t>
      </w:r>
      <w:r w:rsidR="000D4EC7">
        <w:t xml:space="preserve"> motioned to adjourn meeting, 2</w:t>
      </w:r>
      <w:r w:rsidR="000D4EC7" w:rsidRPr="000D4EC7">
        <w:rPr>
          <w:vertAlign w:val="superscript"/>
        </w:rPr>
        <w:t>nd</w:t>
      </w:r>
      <w:r w:rsidR="000D4EC7">
        <w:t xml:space="preserve"> by </w:t>
      </w:r>
      <w:r w:rsidR="004335B8">
        <w:t>Duncan</w:t>
      </w:r>
      <w:r w:rsidR="00E21747">
        <w:t>.</w:t>
      </w:r>
    </w:p>
    <w:p w14:paraId="3C0EF30F" w14:textId="6175FAAE" w:rsidR="000D4EC7" w:rsidRDefault="001732A4" w:rsidP="004760DC">
      <w:r>
        <w:t xml:space="preserve">Mayor </w:t>
      </w:r>
      <w:proofErr w:type="spellStart"/>
      <w:r>
        <w:t>Reyerson</w:t>
      </w:r>
      <w:proofErr w:type="spellEnd"/>
      <w:r w:rsidR="004760DC">
        <w:t xml:space="preserve"> </w:t>
      </w:r>
      <w:r w:rsidR="000D4EC7">
        <w:t xml:space="preserve">adjourned meeting at </w:t>
      </w:r>
      <w:r>
        <w:t>8:0</w:t>
      </w:r>
      <w:r w:rsidR="00842E6D">
        <w:t>1</w:t>
      </w:r>
      <w:r w:rsidR="00E21747">
        <w:t xml:space="preserve"> pm.</w:t>
      </w:r>
    </w:p>
    <w:p w14:paraId="7AC5D1BD" w14:textId="2C8AB637" w:rsidR="002A5896" w:rsidRDefault="002A5896" w:rsidP="002A5896"/>
    <w:p w14:paraId="2D5FA7DB" w14:textId="77777777" w:rsidR="00AB5764" w:rsidRDefault="00AB5764" w:rsidP="00513943">
      <w:pPr>
        <w:jc w:val="center"/>
      </w:pPr>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0072B"/>
    <w:rsid w:val="00006319"/>
    <w:rsid w:val="0002450D"/>
    <w:rsid w:val="00081682"/>
    <w:rsid w:val="000A40BF"/>
    <w:rsid w:val="000C1745"/>
    <w:rsid w:val="000C2AB5"/>
    <w:rsid w:val="000D4EC7"/>
    <w:rsid w:val="001353A7"/>
    <w:rsid w:val="00144894"/>
    <w:rsid w:val="001732A4"/>
    <w:rsid w:val="00174FBA"/>
    <w:rsid w:val="001F6691"/>
    <w:rsid w:val="00216C2F"/>
    <w:rsid w:val="00231138"/>
    <w:rsid w:val="002A5896"/>
    <w:rsid w:val="002D69B4"/>
    <w:rsid w:val="00327076"/>
    <w:rsid w:val="00337F08"/>
    <w:rsid w:val="0036400C"/>
    <w:rsid w:val="0037040D"/>
    <w:rsid w:val="003B01E7"/>
    <w:rsid w:val="004055CC"/>
    <w:rsid w:val="00425761"/>
    <w:rsid w:val="00430D6D"/>
    <w:rsid w:val="004335B8"/>
    <w:rsid w:val="004760DC"/>
    <w:rsid w:val="0048203A"/>
    <w:rsid w:val="00482F92"/>
    <w:rsid w:val="004854BA"/>
    <w:rsid w:val="00485D9E"/>
    <w:rsid w:val="004B4BDB"/>
    <w:rsid w:val="00513943"/>
    <w:rsid w:val="00591DB2"/>
    <w:rsid w:val="005A20DA"/>
    <w:rsid w:val="0063161E"/>
    <w:rsid w:val="006325F1"/>
    <w:rsid w:val="006560F0"/>
    <w:rsid w:val="00670354"/>
    <w:rsid w:val="007211C9"/>
    <w:rsid w:val="00731E38"/>
    <w:rsid w:val="007F751D"/>
    <w:rsid w:val="0083204C"/>
    <w:rsid w:val="00842E6D"/>
    <w:rsid w:val="00887BD9"/>
    <w:rsid w:val="00901E65"/>
    <w:rsid w:val="0093341C"/>
    <w:rsid w:val="00972D55"/>
    <w:rsid w:val="00983C6E"/>
    <w:rsid w:val="00A61ED6"/>
    <w:rsid w:val="00A663E8"/>
    <w:rsid w:val="00AB5764"/>
    <w:rsid w:val="00B9036F"/>
    <w:rsid w:val="00B952EE"/>
    <w:rsid w:val="00C30705"/>
    <w:rsid w:val="00C33664"/>
    <w:rsid w:val="00C90332"/>
    <w:rsid w:val="00CE3710"/>
    <w:rsid w:val="00D22FC9"/>
    <w:rsid w:val="00D53B42"/>
    <w:rsid w:val="00DB32AF"/>
    <w:rsid w:val="00DC101F"/>
    <w:rsid w:val="00DF4198"/>
    <w:rsid w:val="00E21747"/>
    <w:rsid w:val="00E536E1"/>
    <w:rsid w:val="00E71F02"/>
    <w:rsid w:val="00EA14CC"/>
    <w:rsid w:val="00EC1BE0"/>
    <w:rsid w:val="00EC5FA6"/>
    <w:rsid w:val="00EE35B4"/>
    <w:rsid w:val="00F1212B"/>
    <w:rsid w:val="00F81E89"/>
    <w:rsid w:val="00FD2BC1"/>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3</cp:revision>
  <cp:lastPrinted>2022-04-15T14:39:00Z</cp:lastPrinted>
  <dcterms:created xsi:type="dcterms:W3CDTF">2022-06-03T19:00:00Z</dcterms:created>
  <dcterms:modified xsi:type="dcterms:W3CDTF">2022-06-03T20:05:00Z</dcterms:modified>
</cp:coreProperties>
</file>