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513943">
      <w:pPr>
        <w:pStyle w:val="NormalWeb"/>
        <w:spacing w:before="0" w:beforeAutospacing="0" w:after="0" w:afterAutospacing="0"/>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3C0499A1" w:rsidR="00337F08" w:rsidRDefault="00337F08" w:rsidP="00513943">
      <w:pPr>
        <w:pStyle w:val="NormalWeb"/>
        <w:spacing w:before="0" w:beforeAutospacing="0" w:after="0" w:afterAutospacing="0"/>
      </w:pPr>
    </w:p>
    <w:p w14:paraId="3BB4FBC1" w14:textId="315786C1" w:rsidR="00337F08" w:rsidRDefault="00FD2BC1" w:rsidP="00513943">
      <w:pPr>
        <w:pStyle w:val="NormalWeb"/>
        <w:spacing w:before="0" w:beforeAutospacing="0" w:after="0" w:afterAutospacing="0"/>
      </w:pPr>
      <w:r>
        <w:t>9 February 2022</w:t>
      </w:r>
    </w:p>
    <w:p w14:paraId="292B01C4" w14:textId="77777777" w:rsidR="00337F08" w:rsidRDefault="00337F08" w:rsidP="00513943"/>
    <w:p w14:paraId="71EF9032" w14:textId="0EBA22BA" w:rsidR="00337F08" w:rsidRDefault="00337F08" w:rsidP="00513943">
      <w:pPr>
        <w:pStyle w:val="NormalWeb"/>
        <w:spacing w:before="0" w:beforeAutospacing="0" w:after="0" w:afterAutospacing="0"/>
      </w:pPr>
      <w:r>
        <w:t xml:space="preserve">The Alden City Council met in regular session on Wednesday, </w:t>
      </w:r>
      <w:r w:rsidR="00FD2BC1">
        <w:t>9</w:t>
      </w:r>
      <w:r w:rsidR="005A20DA">
        <w:t xml:space="preserve"> </w:t>
      </w:r>
      <w:r w:rsidR="00FD2BC1">
        <w:t>February</w:t>
      </w:r>
      <w:r>
        <w:t xml:space="preserve"> 202</w:t>
      </w:r>
      <w:r w:rsidR="00485D9E">
        <w:t>2</w:t>
      </w:r>
      <w:r>
        <w:t>, at 6:</w:t>
      </w:r>
      <w:r w:rsidR="00485D9E">
        <w:t>00</w:t>
      </w:r>
      <w:r>
        <w:t xml:space="preserve"> PM.</w:t>
      </w:r>
    </w:p>
    <w:p w14:paraId="0E7BBFC2" w14:textId="39B33B2D" w:rsidR="00337F08" w:rsidRDefault="00337F08" w:rsidP="00513943">
      <w:pPr>
        <w:pStyle w:val="NormalWeb"/>
        <w:spacing w:before="0" w:beforeAutospacing="0" w:after="0" w:afterAutospacing="0"/>
      </w:pPr>
      <w:r>
        <w:t>Present was</w:t>
      </w:r>
      <w:r w:rsidR="00FD2BC1">
        <w:t xml:space="preserve"> Acting-</w:t>
      </w:r>
      <w:r>
        <w:t xml:space="preserve">Mayor </w:t>
      </w:r>
      <w:r w:rsidR="00FD2BC1">
        <w:t>Jeff Wichmann</w:t>
      </w:r>
      <w:r>
        <w:t xml:space="preserve"> and council members Mr. </w:t>
      </w:r>
      <w:r w:rsidR="00144894">
        <w:t>Reindal,</w:t>
      </w:r>
      <w:r w:rsidR="00FD2BC1">
        <w:t xml:space="preserve"> </w:t>
      </w:r>
      <w:r>
        <w:t>Mr. Duncan</w:t>
      </w:r>
      <w:r w:rsidR="005A20DA">
        <w:t>.</w:t>
      </w:r>
      <w:r>
        <w:t xml:space="preserve"> Ms. VanEngelenburg. City Staff present were</w:t>
      </w:r>
      <w:r w:rsidR="00FD2BC1">
        <w:t xml:space="preserve"> Bryce Adams,</w:t>
      </w:r>
      <w:r>
        <w:t xml:space="preserve"> Jim Thunstedt, Jerome Wuerflein, </w:t>
      </w:r>
      <w:r w:rsidR="005A20DA">
        <w:t xml:space="preserve">and </w:t>
      </w:r>
      <w:r>
        <w:t>Spencer Wacholz.</w:t>
      </w:r>
      <w:r w:rsidR="00FD2BC1">
        <w:t xml:space="preserve"> Also present were Paul Weigel, Parker Hemmingsen and Peggy Johnson.</w:t>
      </w:r>
    </w:p>
    <w:p w14:paraId="7415052C" w14:textId="65745CD2" w:rsidR="00337F08" w:rsidRDefault="00337F08" w:rsidP="00513943">
      <w:pPr>
        <w:pStyle w:val="NormalWeb"/>
        <w:spacing w:before="0" w:beforeAutospacing="0" w:after="0" w:afterAutospacing="0"/>
      </w:pPr>
    </w:p>
    <w:p w14:paraId="5959259E" w14:textId="77777777" w:rsidR="00337F08" w:rsidRDefault="00337F08" w:rsidP="00513943">
      <w:pPr>
        <w:pStyle w:val="NormalWeb"/>
        <w:spacing w:before="0" w:beforeAutospacing="0" w:after="0" w:afterAutospacing="0"/>
        <w:rPr>
          <w:color w:val="000000"/>
        </w:rPr>
      </w:pPr>
      <w:r>
        <w:rPr>
          <w:color w:val="000000"/>
        </w:rPr>
        <w:t>Mayor Hitchcock called the meeting to order and led everyone in the Pledge of Allegiance.</w:t>
      </w:r>
    </w:p>
    <w:p w14:paraId="4C04FA43" w14:textId="77777777" w:rsidR="00337F08" w:rsidRDefault="00337F08" w:rsidP="00513943">
      <w:pPr>
        <w:pStyle w:val="NormalWeb"/>
        <w:spacing w:before="0" w:beforeAutospacing="0" w:after="0" w:afterAutospacing="0"/>
        <w:rPr>
          <w:color w:val="000000"/>
        </w:rPr>
      </w:pPr>
    </w:p>
    <w:p w14:paraId="7601AA56" w14:textId="5F046BC1" w:rsidR="00337F08" w:rsidRDefault="00337F08" w:rsidP="00513943">
      <w:r w:rsidRPr="007F6F52">
        <w:t>Approved as presented were the Minutes</w:t>
      </w:r>
      <w:r>
        <w:t xml:space="preserve"> of the </w:t>
      </w:r>
      <w:r w:rsidR="00FD2BC1">
        <w:t>January</w:t>
      </w:r>
      <w:r>
        <w:t xml:space="preserve"> Meeting,</w:t>
      </w:r>
      <w:r w:rsidRPr="007F6F52">
        <w:t xml:space="preserve"> along with the </w:t>
      </w:r>
      <w:r w:rsidR="00FD2BC1">
        <w:t>January</w:t>
      </w:r>
      <w:r w:rsidR="005A20DA">
        <w:t xml:space="preserve"> </w:t>
      </w:r>
      <w:r w:rsidRPr="007F6F52">
        <w:t xml:space="preserve">Treasurer's Report and </w:t>
      </w:r>
      <w:r>
        <w:t>t</w:t>
      </w:r>
      <w:r w:rsidRPr="007F6F52">
        <w:t xml:space="preserve">ransfers, </w:t>
      </w:r>
      <w:r>
        <w:t>and the Hours Report.</w:t>
      </w:r>
    </w:p>
    <w:p w14:paraId="452AEC0E" w14:textId="1AAEBA3E" w:rsidR="00901E65" w:rsidRDefault="00901E65" w:rsidP="00513943"/>
    <w:p w14:paraId="3C2B983E" w14:textId="4E51C36E" w:rsidR="00901E65" w:rsidRDefault="00901E65" w:rsidP="00513943">
      <w:r>
        <w:t>Chief Thunstedt reported the department</w:t>
      </w:r>
      <w:r w:rsidR="00FD2BC1">
        <w:t xml:space="preserve"> had </w:t>
      </w:r>
      <w:proofErr w:type="gramStart"/>
      <w:r w:rsidR="00FD2BC1">
        <w:t>1</w:t>
      </w:r>
      <w:proofErr w:type="gramEnd"/>
      <w:r w:rsidR="00FD2BC1">
        <w:t xml:space="preserve"> mutual aid fire call, 2 medical calls, 3 mutual aid medical calls and 1 smoke detector service call in January. The county meeting was in Emmons. There are </w:t>
      </w:r>
      <w:proofErr w:type="gramStart"/>
      <w:r w:rsidR="00FD2BC1">
        <w:t>some</w:t>
      </w:r>
      <w:proofErr w:type="gramEnd"/>
      <w:r w:rsidR="00FD2BC1">
        <w:t xml:space="preserve"> state fire schools coming up. Fire incident reports for 2021 are to </w:t>
      </w:r>
      <w:proofErr w:type="gramStart"/>
      <w:r w:rsidR="00FD2BC1">
        <w:t>be completed</w:t>
      </w:r>
      <w:proofErr w:type="gramEnd"/>
      <w:r w:rsidR="00FD2BC1">
        <w:t xml:space="preserve"> by 28 February 2022. E EMS is changing the use of King airways to I-Gels. First responders will train with the new airways. The FD is inquiring more information about a fire truck for sale from the Eagan Fire Department. The truck would replace the tanker truck. Price is $200,000 with short term financing possible. Discussion about the state of the financial well-being of the city ensued. Reindal motioned, VanEnglenburg 2</w:t>
      </w:r>
      <w:r w:rsidR="00FD2BC1" w:rsidRPr="00FD2BC1">
        <w:rPr>
          <w:vertAlign w:val="superscript"/>
        </w:rPr>
        <w:t>nd</w:t>
      </w:r>
      <w:r w:rsidR="00FD2BC1">
        <w:t xml:space="preserve">, to allow the Chief Thunstedt to continue pursuit of the purchase of this fire truck; motion carried. VanEnglenburg </w:t>
      </w:r>
      <w:r w:rsidR="00144894">
        <w:t>motioned</w:t>
      </w:r>
      <w:r w:rsidR="00FD2BC1">
        <w:t>, Duncan 2</w:t>
      </w:r>
      <w:r w:rsidR="00FD2BC1" w:rsidRPr="00FD2BC1">
        <w:rPr>
          <w:vertAlign w:val="superscript"/>
        </w:rPr>
        <w:t>nd</w:t>
      </w:r>
      <w:r w:rsidR="00FD2BC1">
        <w:t xml:space="preserve">, to accept the </w:t>
      </w:r>
      <w:r>
        <w:t>Fire Report; motion carried.</w:t>
      </w:r>
    </w:p>
    <w:p w14:paraId="7A531FB9" w14:textId="77777777" w:rsidR="00901E65" w:rsidRDefault="00901E65" w:rsidP="00513943"/>
    <w:p w14:paraId="776DCF41" w14:textId="4196891C" w:rsidR="00901E65" w:rsidRDefault="00901E65" w:rsidP="00513943">
      <w:r>
        <w:t>Public Works Superintendent, Jerome Wuerflein</w:t>
      </w:r>
      <w:r w:rsidR="00FD2BC1">
        <w:t xml:space="preserve"> reported that the plow truck </w:t>
      </w:r>
      <w:proofErr w:type="gramStart"/>
      <w:r w:rsidR="00FD2BC1">
        <w:t>was repaired</w:t>
      </w:r>
      <w:proofErr w:type="gramEnd"/>
      <w:r w:rsidR="00FD2BC1">
        <w:t xml:space="preserve"> but the repair did not solve the problem it is still experiencing. The IH tractor has a valve issue that the PW is working on. The 3-point broom conversion to PTO driven is coming along okay, just waiting on parts. </w:t>
      </w:r>
      <w:r w:rsidR="004854BA">
        <w:t xml:space="preserve">Still waiting for the storm sewer lining, hoping that when the warm weather arrives the issue will </w:t>
      </w:r>
      <w:proofErr w:type="gramStart"/>
      <w:r w:rsidR="004854BA">
        <w:t>be resolved</w:t>
      </w:r>
      <w:proofErr w:type="gramEnd"/>
      <w:r w:rsidR="004854BA">
        <w:t xml:space="preserve">. Downtown received new parking signs. Maintenance work </w:t>
      </w:r>
      <w:proofErr w:type="gramStart"/>
      <w:r w:rsidR="004854BA">
        <w:t>was completed</w:t>
      </w:r>
      <w:proofErr w:type="gramEnd"/>
      <w:r w:rsidR="004854BA">
        <w:t xml:space="preserve"> on the hall boilers. Duncan</w:t>
      </w:r>
      <w:r>
        <w:t xml:space="preserve"> motioned, </w:t>
      </w:r>
      <w:r w:rsidR="0083204C">
        <w:t>VanEnglenburg</w:t>
      </w:r>
      <w:r>
        <w:t xml:space="preserve"> 2</w:t>
      </w:r>
      <w:r w:rsidRPr="00901E65">
        <w:rPr>
          <w:vertAlign w:val="superscript"/>
        </w:rPr>
        <w:t>nd</w:t>
      </w:r>
      <w:r>
        <w:t>, to accept the Public Works Report.</w:t>
      </w:r>
    </w:p>
    <w:p w14:paraId="325BF8D8" w14:textId="0D664C31" w:rsidR="00901E65" w:rsidRDefault="00901E65" w:rsidP="00513943"/>
    <w:p w14:paraId="654D62DD" w14:textId="64D6B7BC" w:rsidR="004B4BDB" w:rsidRDefault="004B4BDB" w:rsidP="00513943"/>
    <w:p w14:paraId="24BBD87E" w14:textId="69189454" w:rsidR="004760DC" w:rsidRDefault="004B4BDB" w:rsidP="00513943">
      <w:r>
        <w:t xml:space="preserve">Discussion </w:t>
      </w:r>
      <w:r w:rsidR="004854BA">
        <w:t>ensued about the contract other cities have with the City of Albert Lea for ordinance enforcement. VanEnglenburg motioned, Duncan 2</w:t>
      </w:r>
      <w:r w:rsidR="004854BA" w:rsidRPr="004854BA">
        <w:rPr>
          <w:vertAlign w:val="superscript"/>
        </w:rPr>
        <w:t>nd</w:t>
      </w:r>
      <w:r w:rsidR="004854BA">
        <w:t>, to pursue a contract with the City of Albert Lea for Ordinance Enforcement; motion carried.</w:t>
      </w:r>
    </w:p>
    <w:p w14:paraId="033EE614" w14:textId="77777777" w:rsidR="00FD2BC1" w:rsidRDefault="00FD2BC1" w:rsidP="00513943"/>
    <w:p w14:paraId="7211AC73" w14:textId="2B11AE3E" w:rsidR="004760DC" w:rsidRDefault="004760DC" w:rsidP="00513943"/>
    <w:p w14:paraId="60563ABE" w14:textId="30F4E21F" w:rsidR="004760DC" w:rsidRDefault="004854BA" w:rsidP="00513943">
      <w:r>
        <w:t xml:space="preserve">The council </w:t>
      </w:r>
      <w:proofErr w:type="gramStart"/>
      <w:r>
        <w:t>was presented</w:t>
      </w:r>
      <w:proofErr w:type="gramEnd"/>
      <w:r>
        <w:t xml:space="preserve"> with a presentation from TextMyGov.com for mass notification for the city</w:t>
      </w:r>
      <w:r w:rsidR="004760DC">
        <w:t>.</w:t>
      </w:r>
      <w:r>
        <w:t xml:space="preserve"> Clerk Wacholz also provided information from Softline Data, company who created the Utility Billing software the city uses, that provides a similar service. The council advised Clerk Wacholz to get updated information for residents and businesses. </w:t>
      </w:r>
    </w:p>
    <w:p w14:paraId="3D9388D7" w14:textId="5FF5882E" w:rsidR="004854BA" w:rsidRDefault="004854BA" w:rsidP="00513943"/>
    <w:p w14:paraId="69763203" w14:textId="7735A693" w:rsidR="004854BA" w:rsidRDefault="004854BA" w:rsidP="00513943">
      <w:r>
        <w:t>Discussion about Peggy Johnson’s water bill ensued. The council and Ms. Johnson agreed to terms on an updated bill.</w:t>
      </w:r>
    </w:p>
    <w:p w14:paraId="6044548E" w14:textId="386CAEDE" w:rsidR="004854BA" w:rsidRDefault="004854BA" w:rsidP="00513943"/>
    <w:p w14:paraId="3C7D47FA" w14:textId="3B5657E6" w:rsidR="004854BA" w:rsidRDefault="004854BA" w:rsidP="00513943">
      <w:r>
        <w:t xml:space="preserve">Discussion about who would </w:t>
      </w:r>
      <w:proofErr w:type="gramStart"/>
      <w:r>
        <w:t>be added</w:t>
      </w:r>
      <w:proofErr w:type="gramEnd"/>
      <w:r>
        <w:t xml:space="preserve"> to be authorized to sign official city documents and checks. Jon Duncan </w:t>
      </w:r>
      <w:proofErr w:type="gramStart"/>
      <w:r>
        <w:t>was agreed</w:t>
      </w:r>
      <w:proofErr w:type="gramEnd"/>
      <w:r>
        <w:t xml:space="preserve"> to be added to the list that includes Jeff Wichmann and Spencer Wacholz. Other additions to the annual assignments were discussed and accepted in the resolution Annual Assignments for 2022 after VanEnglenburg motioned, </w:t>
      </w:r>
      <w:proofErr w:type="gramStart"/>
      <w:r>
        <w:t>2</w:t>
      </w:r>
      <w:r w:rsidRPr="004854BA">
        <w:rPr>
          <w:vertAlign w:val="superscript"/>
        </w:rPr>
        <w:t>nd</w:t>
      </w:r>
      <w:proofErr w:type="gramEnd"/>
      <w:r>
        <w:t xml:space="preserve"> by Duncan, was carried. A copy of the resolution is available in the Clerk’s Office.</w:t>
      </w:r>
    </w:p>
    <w:p w14:paraId="1AAD0375" w14:textId="7A6A6BED" w:rsidR="00EA14CC" w:rsidRDefault="00EA14CC" w:rsidP="00513943"/>
    <w:p w14:paraId="71D8C577" w14:textId="7FB1469B" w:rsidR="00482F92" w:rsidRDefault="006560F0" w:rsidP="00513943">
      <w:r>
        <w:t xml:space="preserve">The bills provided for the month have </w:t>
      </w:r>
      <w:proofErr w:type="gramStart"/>
      <w:r>
        <w:t>been accepted</w:t>
      </w:r>
      <w:proofErr w:type="gramEnd"/>
      <w:r>
        <w:t xml:space="preserve"> by motion </w:t>
      </w:r>
      <w:r w:rsidR="000D4EC7">
        <w:t xml:space="preserve">from </w:t>
      </w:r>
      <w:r w:rsidR="004760DC">
        <w:t>Duncan</w:t>
      </w:r>
      <w:r w:rsidR="000D4EC7">
        <w:t xml:space="preserve"> </w:t>
      </w:r>
      <w:r>
        <w:t>2</w:t>
      </w:r>
      <w:r w:rsidRPr="006560F0">
        <w:rPr>
          <w:vertAlign w:val="superscript"/>
        </w:rPr>
        <w:t>nd</w:t>
      </w:r>
      <w:r>
        <w:t xml:space="preserve"> by</w:t>
      </w:r>
      <w:r w:rsidR="000D4EC7">
        <w:t xml:space="preserve"> </w:t>
      </w:r>
      <w:r w:rsidR="004760DC">
        <w:t>Reindal</w:t>
      </w:r>
      <w:r w:rsidR="000D4EC7">
        <w:t>, motion carried.</w:t>
      </w:r>
      <w:r w:rsidR="00485D9E">
        <w:t xml:space="preserve"> </w:t>
      </w:r>
      <w:r w:rsidR="00482F92">
        <w:t xml:space="preserve">The bills for the month are </w:t>
      </w:r>
      <w:r w:rsidR="00144894">
        <w:t>as follows</w:t>
      </w:r>
      <w:r w:rsidR="00482F92">
        <w:t>:</w:t>
      </w:r>
    </w:p>
    <w:tbl>
      <w:tblPr>
        <w:tblStyle w:val="TableGrid"/>
        <w:tblW w:w="0" w:type="auto"/>
        <w:jc w:val="center"/>
        <w:tblLook w:val="04A0" w:firstRow="1" w:lastRow="0" w:firstColumn="1" w:lastColumn="0" w:noHBand="0" w:noVBand="1"/>
      </w:tblPr>
      <w:tblGrid>
        <w:gridCol w:w="3055"/>
        <w:gridCol w:w="3690"/>
      </w:tblGrid>
      <w:tr w:rsidR="00482F92" w14:paraId="13E22221" w14:textId="77777777" w:rsidTr="00513943">
        <w:trPr>
          <w:jc w:val="center"/>
        </w:trPr>
        <w:tc>
          <w:tcPr>
            <w:tcW w:w="3055" w:type="dxa"/>
          </w:tcPr>
          <w:p w14:paraId="5DE4F94B" w14:textId="17C17DDB" w:rsidR="00482F92" w:rsidRDefault="00887BD9" w:rsidP="00513943">
            <w:pPr>
              <w:jc w:val="center"/>
            </w:pPr>
            <w:r>
              <w:t>Alden Advance</w:t>
            </w:r>
          </w:p>
        </w:tc>
        <w:tc>
          <w:tcPr>
            <w:tcW w:w="3690" w:type="dxa"/>
          </w:tcPr>
          <w:p w14:paraId="343C99B9" w14:textId="1F2983A6" w:rsidR="00482F92" w:rsidRDefault="00887BD9" w:rsidP="00513943">
            <w:pPr>
              <w:jc w:val="center"/>
            </w:pPr>
            <w:r>
              <w:t>$94.35</w:t>
            </w:r>
          </w:p>
        </w:tc>
      </w:tr>
      <w:tr w:rsidR="00482F92" w14:paraId="7638A3D0" w14:textId="77777777" w:rsidTr="00513943">
        <w:trPr>
          <w:jc w:val="center"/>
        </w:trPr>
        <w:tc>
          <w:tcPr>
            <w:tcW w:w="3055" w:type="dxa"/>
          </w:tcPr>
          <w:p w14:paraId="6544103F" w14:textId="6DC7EC4D" w:rsidR="00482F92" w:rsidRDefault="00887BD9" w:rsidP="00513943">
            <w:pPr>
              <w:jc w:val="center"/>
            </w:pPr>
            <w:r>
              <w:t>Arnold’s Of Alden</w:t>
            </w:r>
          </w:p>
        </w:tc>
        <w:tc>
          <w:tcPr>
            <w:tcW w:w="3690" w:type="dxa"/>
          </w:tcPr>
          <w:p w14:paraId="7F302CEE" w14:textId="52F4B3A2" w:rsidR="00482F92" w:rsidRDefault="00887BD9" w:rsidP="00513943">
            <w:pPr>
              <w:jc w:val="center"/>
            </w:pPr>
            <w:r>
              <w:t>$61.15</w:t>
            </w:r>
          </w:p>
        </w:tc>
      </w:tr>
      <w:tr w:rsidR="00482F92" w14:paraId="2E90AF0E" w14:textId="77777777" w:rsidTr="00513943">
        <w:trPr>
          <w:jc w:val="center"/>
        </w:trPr>
        <w:tc>
          <w:tcPr>
            <w:tcW w:w="3055" w:type="dxa"/>
          </w:tcPr>
          <w:p w14:paraId="75F15E6A" w14:textId="66AF2A62" w:rsidR="00482F92" w:rsidRDefault="00887BD9" w:rsidP="00513943">
            <w:pPr>
              <w:jc w:val="center"/>
            </w:pPr>
            <w:r>
              <w:t>Bryce Adams</w:t>
            </w:r>
          </w:p>
        </w:tc>
        <w:tc>
          <w:tcPr>
            <w:tcW w:w="3690" w:type="dxa"/>
          </w:tcPr>
          <w:p w14:paraId="47C01273" w14:textId="2127FE92" w:rsidR="00482F92" w:rsidRDefault="00887BD9" w:rsidP="00513943">
            <w:pPr>
              <w:jc w:val="center"/>
            </w:pPr>
            <w:r>
              <w:t>$30.00</w:t>
            </w:r>
          </w:p>
        </w:tc>
      </w:tr>
      <w:tr w:rsidR="00482F92" w14:paraId="5A565388" w14:textId="77777777" w:rsidTr="00513943">
        <w:trPr>
          <w:jc w:val="center"/>
        </w:trPr>
        <w:tc>
          <w:tcPr>
            <w:tcW w:w="3055" w:type="dxa"/>
          </w:tcPr>
          <w:p w14:paraId="7F98676D" w14:textId="50D835B0" w:rsidR="00482F92" w:rsidRDefault="002A5896" w:rsidP="00513943">
            <w:pPr>
              <w:jc w:val="center"/>
            </w:pPr>
            <w:r>
              <w:t>CliftonLarsonAllen</w:t>
            </w:r>
          </w:p>
        </w:tc>
        <w:tc>
          <w:tcPr>
            <w:tcW w:w="3690" w:type="dxa"/>
          </w:tcPr>
          <w:p w14:paraId="14C4BB68" w14:textId="0A8F2B5E" w:rsidR="00482F92" w:rsidRDefault="002A5896" w:rsidP="00513943">
            <w:pPr>
              <w:jc w:val="center"/>
            </w:pPr>
            <w:r>
              <w:t>$2625.00</w:t>
            </w:r>
          </w:p>
        </w:tc>
      </w:tr>
      <w:tr w:rsidR="00482F92" w14:paraId="1CB7EEB3" w14:textId="77777777" w:rsidTr="00513943">
        <w:trPr>
          <w:jc w:val="center"/>
        </w:trPr>
        <w:tc>
          <w:tcPr>
            <w:tcW w:w="3055" w:type="dxa"/>
          </w:tcPr>
          <w:p w14:paraId="3CCF5E93" w14:textId="6728801A" w:rsidR="00482F92" w:rsidRDefault="002A5896" w:rsidP="00513943">
            <w:pPr>
              <w:jc w:val="center"/>
            </w:pPr>
            <w:r>
              <w:t>Fastenal</w:t>
            </w:r>
          </w:p>
        </w:tc>
        <w:tc>
          <w:tcPr>
            <w:tcW w:w="3690" w:type="dxa"/>
          </w:tcPr>
          <w:p w14:paraId="7A6C02E4" w14:textId="20C8808E" w:rsidR="00482F92" w:rsidRDefault="002A5896" w:rsidP="00513943">
            <w:pPr>
              <w:jc w:val="center"/>
            </w:pPr>
            <w:r>
              <w:t>$299.29</w:t>
            </w:r>
          </w:p>
        </w:tc>
      </w:tr>
      <w:tr w:rsidR="00482F92" w14:paraId="5FBF5EE9" w14:textId="77777777" w:rsidTr="00513943">
        <w:trPr>
          <w:jc w:val="center"/>
        </w:trPr>
        <w:tc>
          <w:tcPr>
            <w:tcW w:w="3055" w:type="dxa"/>
          </w:tcPr>
          <w:p w14:paraId="574D04E5" w14:textId="1A097550" w:rsidR="00482F92" w:rsidRDefault="00513943" w:rsidP="00513943">
            <w:pPr>
              <w:jc w:val="center"/>
            </w:pPr>
            <w:r>
              <w:t>Fire Safety USA</w:t>
            </w:r>
          </w:p>
        </w:tc>
        <w:tc>
          <w:tcPr>
            <w:tcW w:w="3690" w:type="dxa"/>
          </w:tcPr>
          <w:p w14:paraId="40C1A40D" w14:textId="453258CC" w:rsidR="00482F92" w:rsidRDefault="002A5896" w:rsidP="00513943">
            <w:pPr>
              <w:jc w:val="center"/>
            </w:pPr>
            <w:r>
              <w:t>$198.85</w:t>
            </w:r>
          </w:p>
        </w:tc>
      </w:tr>
      <w:tr w:rsidR="00482F92" w14:paraId="467BB9F4" w14:textId="77777777" w:rsidTr="00513943">
        <w:trPr>
          <w:jc w:val="center"/>
        </w:trPr>
        <w:tc>
          <w:tcPr>
            <w:tcW w:w="3055" w:type="dxa"/>
          </w:tcPr>
          <w:p w14:paraId="4BA908D4" w14:textId="1150BB34" w:rsidR="00482F92" w:rsidRDefault="002A5896" w:rsidP="00513943">
            <w:pPr>
              <w:jc w:val="center"/>
            </w:pPr>
            <w:r>
              <w:t>Freeborn County Coop</w:t>
            </w:r>
          </w:p>
        </w:tc>
        <w:tc>
          <w:tcPr>
            <w:tcW w:w="3690" w:type="dxa"/>
          </w:tcPr>
          <w:p w14:paraId="2EC49458" w14:textId="3879D46E" w:rsidR="00482F92" w:rsidRDefault="002A5896" w:rsidP="00513943">
            <w:pPr>
              <w:jc w:val="center"/>
            </w:pPr>
            <w:r>
              <w:t>$288.86</w:t>
            </w:r>
          </w:p>
        </w:tc>
      </w:tr>
      <w:tr w:rsidR="00482F92" w14:paraId="5AFFF2E9" w14:textId="77777777" w:rsidTr="00513943">
        <w:trPr>
          <w:jc w:val="center"/>
        </w:trPr>
        <w:tc>
          <w:tcPr>
            <w:tcW w:w="3055" w:type="dxa"/>
          </w:tcPr>
          <w:p w14:paraId="13999225" w14:textId="371D15DC" w:rsidR="00482F92" w:rsidRDefault="002A5896" w:rsidP="00513943">
            <w:pPr>
              <w:jc w:val="center"/>
            </w:pPr>
            <w:r>
              <w:t>Freeborn Mower</w:t>
            </w:r>
          </w:p>
        </w:tc>
        <w:tc>
          <w:tcPr>
            <w:tcW w:w="3690" w:type="dxa"/>
          </w:tcPr>
          <w:p w14:paraId="05885A61" w14:textId="06BDCFF5" w:rsidR="00482F92" w:rsidRDefault="002A5896" w:rsidP="00513943">
            <w:pPr>
              <w:jc w:val="center"/>
            </w:pPr>
            <w:r>
              <w:t>$2923.40</w:t>
            </w:r>
          </w:p>
        </w:tc>
      </w:tr>
      <w:tr w:rsidR="00513943" w14:paraId="7936F217" w14:textId="77777777" w:rsidTr="00513943">
        <w:trPr>
          <w:jc w:val="center"/>
        </w:trPr>
        <w:tc>
          <w:tcPr>
            <w:tcW w:w="3055" w:type="dxa"/>
          </w:tcPr>
          <w:p w14:paraId="1A8140B9" w14:textId="0E32A3D4" w:rsidR="00513943" w:rsidRDefault="002A5896" w:rsidP="00513943">
            <w:pPr>
              <w:jc w:val="center"/>
            </w:pPr>
            <w:r>
              <w:t>Frontier</w:t>
            </w:r>
          </w:p>
        </w:tc>
        <w:tc>
          <w:tcPr>
            <w:tcW w:w="3690" w:type="dxa"/>
          </w:tcPr>
          <w:p w14:paraId="6B9CCB7A" w14:textId="64CEBAA3" w:rsidR="00513943" w:rsidRDefault="002A5896" w:rsidP="00513943">
            <w:pPr>
              <w:jc w:val="center"/>
            </w:pPr>
            <w:r>
              <w:t>$216.79</w:t>
            </w:r>
          </w:p>
        </w:tc>
      </w:tr>
      <w:tr w:rsidR="00513943" w14:paraId="64E89B5D" w14:textId="77777777" w:rsidTr="00513943">
        <w:trPr>
          <w:jc w:val="center"/>
        </w:trPr>
        <w:tc>
          <w:tcPr>
            <w:tcW w:w="3055" w:type="dxa"/>
          </w:tcPr>
          <w:p w14:paraId="67B226EA" w14:textId="7C3939A9" w:rsidR="00513943" w:rsidRDefault="002A5896" w:rsidP="00513943">
            <w:pPr>
              <w:jc w:val="center"/>
            </w:pPr>
            <w:r>
              <w:t>Hawkins Inc</w:t>
            </w:r>
          </w:p>
        </w:tc>
        <w:tc>
          <w:tcPr>
            <w:tcW w:w="3690" w:type="dxa"/>
          </w:tcPr>
          <w:p w14:paraId="388BC3F0" w14:textId="6481EB08" w:rsidR="00513943" w:rsidRDefault="002A5896" w:rsidP="00513943">
            <w:pPr>
              <w:jc w:val="center"/>
            </w:pPr>
            <w:r>
              <w:t>$10.00</w:t>
            </w:r>
          </w:p>
        </w:tc>
      </w:tr>
      <w:tr w:rsidR="00513943" w14:paraId="50BB9CF2" w14:textId="77777777" w:rsidTr="00513943">
        <w:trPr>
          <w:jc w:val="center"/>
        </w:trPr>
        <w:tc>
          <w:tcPr>
            <w:tcW w:w="3055" w:type="dxa"/>
          </w:tcPr>
          <w:p w14:paraId="60054257" w14:textId="5FF413DD" w:rsidR="00513943" w:rsidRDefault="002A5896" w:rsidP="00513943">
            <w:pPr>
              <w:jc w:val="center"/>
            </w:pPr>
            <w:r>
              <w:t>J&amp;P Repair</w:t>
            </w:r>
          </w:p>
        </w:tc>
        <w:tc>
          <w:tcPr>
            <w:tcW w:w="3690" w:type="dxa"/>
          </w:tcPr>
          <w:p w14:paraId="44CEE889" w14:textId="046CEE9D" w:rsidR="00513943" w:rsidRDefault="002A5896" w:rsidP="00513943">
            <w:pPr>
              <w:jc w:val="center"/>
            </w:pPr>
            <w:r>
              <w:t>$2754.00</w:t>
            </w:r>
          </w:p>
        </w:tc>
      </w:tr>
      <w:tr w:rsidR="00513943" w14:paraId="7E3E57B7" w14:textId="77777777" w:rsidTr="00513943">
        <w:trPr>
          <w:jc w:val="center"/>
        </w:trPr>
        <w:tc>
          <w:tcPr>
            <w:tcW w:w="3055" w:type="dxa"/>
          </w:tcPr>
          <w:p w14:paraId="2245954C" w14:textId="0CF00C88" w:rsidR="00513943" w:rsidRDefault="002A5896" w:rsidP="00513943">
            <w:pPr>
              <w:jc w:val="center"/>
            </w:pPr>
            <w:r>
              <w:t>Jerome Wuerflein</w:t>
            </w:r>
          </w:p>
        </w:tc>
        <w:tc>
          <w:tcPr>
            <w:tcW w:w="3690" w:type="dxa"/>
          </w:tcPr>
          <w:p w14:paraId="627D5BF9" w14:textId="4C378181" w:rsidR="00513943" w:rsidRDefault="002A5896" w:rsidP="00513943">
            <w:pPr>
              <w:jc w:val="center"/>
            </w:pPr>
            <w:r>
              <w:t>$30.00</w:t>
            </w:r>
          </w:p>
        </w:tc>
      </w:tr>
      <w:tr w:rsidR="00513943" w14:paraId="5ECBACFF" w14:textId="77777777" w:rsidTr="00513943">
        <w:trPr>
          <w:jc w:val="center"/>
        </w:trPr>
        <w:tc>
          <w:tcPr>
            <w:tcW w:w="3055" w:type="dxa"/>
          </w:tcPr>
          <w:p w14:paraId="761F710B" w14:textId="02B0125F" w:rsidR="00513943" w:rsidRDefault="002A5896" w:rsidP="00513943">
            <w:pPr>
              <w:jc w:val="center"/>
            </w:pPr>
            <w:r>
              <w:t>Johnson Heating &amp; AC</w:t>
            </w:r>
          </w:p>
        </w:tc>
        <w:tc>
          <w:tcPr>
            <w:tcW w:w="3690" w:type="dxa"/>
          </w:tcPr>
          <w:p w14:paraId="2F40AA22" w14:textId="7E810AD5" w:rsidR="00513943" w:rsidRDefault="002A5896" w:rsidP="00513943">
            <w:pPr>
              <w:jc w:val="center"/>
            </w:pPr>
            <w:r>
              <w:t>$302.67</w:t>
            </w:r>
          </w:p>
        </w:tc>
      </w:tr>
      <w:tr w:rsidR="00513943" w14:paraId="038D39EC" w14:textId="77777777" w:rsidTr="00513943">
        <w:trPr>
          <w:jc w:val="center"/>
        </w:trPr>
        <w:tc>
          <w:tcPr>
            <w:tcW w:w="3055" w:type="dxa"/>
          </w:tcPr>
          <w:p w14:paraId="5A6CC7F0" w14:textId="6E4DA662" w:rsidR="00513943" w:rsidRDefault="002A5896" w:rsidP="00513943">
            <w:pPr>
              <w:jc w:val="center"/>
            </w:pPr>
            <w:r>
              <w:t>Midcontinent</w:t>
            </w:r>
          </w:p>
        </w:tc>
        <w:tc>
          <w:tcPr>
            <w:tcW w:w="3690" w:type="dxa"/>
          </w:tcPr>
          <w:p w14:paraId="1A3F2578" w14:textId="11F06FF8" w:rsidR="00513943" w:rsidRDefault="002A5896" w:rsidP="00513943">
            <w:pPr>
              <w:jc w:val="center"/>
            </w:pPr>
            <w:r>
              <w:t>$518.43</w:t>
            </w:r>
          </w:p>
        </w:tc>
      </w:tr>
      <w:tr w:rsidR="00513943" w14:paraId="07032E10" w14:textId="77777777" w:rsidTr="00513943">
        <w:trPr>
          <w:jc w:val="center"/>
        </w:trPr>
        <w:tc>
          <w:tcPr>
            <w:tcW w:w="3055" w:type="dxa"/>
          </w:tcPr>
          <w:p w14:paraId="6902FF65" w14:textId="1AE2D91E" w:rsidR="00513943" w:rsidRDefault="002A5896" w:rsidP="00513943">
            <w:pPr>
              <w:jc w:val="center"/>
            </w:pPr>
            <w:r>
              <w:t>Minnesota Energy</w:t>
            </w:r>
          </w:p>
        </w:tc>
        <w:tc>
          <w:tcPr>
            <w:tcW w:w="3690" w:type="dxa"/>
          </w:tcPr>
          <w:p w14:paraId="330CA42D" w14:textId="5EEA3542" w:rsidR="00513943" w:rsidRDefault="002A5896" w:rsidP="00513943">
            <w:pPr>
              <w:jc w:val="center"/>
            </w:pPr>
            <w:r>
              <w:t>$2127.80</w:t>
            </w:r>
          </w:p>
        </w:tc>
      </w:tr>
      <w:tr w:rsidR="00513943" w14:paraId="215CACF9" w14:textId="77777777" w:rsidTr="00513943">
        <w:trPr>
          <w:jc w:val="center"/>
        </w:trPr>
        <w:tc>
          <w:tcPr>
            <w:tcW w:w="3055" w:type="dxa"/>
          </w:tcPr>
          <w:p w14:paraId="2BA2E034" w14:textId="3E2CB934" w:rsidR="00513943" w:rsidRDefault="002A5896" w:rsidP="00513943">
            <w:pPr>
              <w:jc w:val="center"/>
            </w:pPr>
            <w:r>
              <w:t>MN State Fire Chief Assn.</w:t>
            </w:r>
          </w:p>
        </w:tc>
        <w:tc>
          <w:tcPr>
            <w:tcW w:w="3690" w:type="dxa"/>
          </w:tcPr>
          <w:p w14:paraId="227FF166" w14:textId="4B39EEBE" w:rsidR="00513943" w:rsidRDefault="002A5896" w:rsidP="00513943">
            <w:pPr>
              <w:jc w:val="center"/>
            </w:pPr>
            <w:r>
              <w:t>$220.00</w:t>
            </w:r>
          </w:p>
        </w:tc>
      </w:tr>
      <w:tr w:rsidR="00513943" w14:paraId="6D9F458D" w14:textId="77777777" w:rsidTr="00513943">
        <w:trPr>
          <w:jc w:val="center"/>
        </w:trPr>
        <w:tc>
          <w:tcPr>
            <w:tcW w:w="3055" w:type="dxa"/>
          </w:tcPr>
          <w:p w14:paraId="03226CCF" w14:textId="1B317A20" w:rsidR="00513943" w:rsidRDefault="002A5896" w:rsidP="00513943">
            <w:pPr>
              <w:jc w:val="center"/>
            </w:pPr>
            <w:r>
              <w:t>Peterson Kolker Haedt and Benda</w:t>
            </w:r>
          </w:p>
        </w:tc>
        <w:tc>
          <w:tcPr>
            <w:tcW w:w="3690" w:type="dxa"/>
          </w:tcPr>
          <w:p w14:paraId="5AB50575" w14:textId="619AAAAB" w:rsidR="00513943" w:rsidRDefault="002A5896" w:rsidP="00513943">
            <w:pPr>
              <w:jc w:val="center"/>
            </w:pPr>
            <w:r>
              <w:t>$690.00</w:t>
            </w:r>
          </w:p>
        </w:tc>
      </w:tr>
      <w:tr w:rsidR="00513943" w14:paraId="0720A1A1" w14:textId="77777777" w:rsidTr="00513943">
        <w:trPr>
          <w:jc w:val="center"/>
        </w:trPr>
        <w:tc>
          <w:tcPr>
            <w:tcW w:w="3055" w:type="dxa"/>
          </w:tcPr>
          <w:p w14:paraId="78CEBD77" w14:textId="686D307C" w:rsidR="00513943" w:rsidRDefault="002A5896" w:rsidP="00513943">
            <w:pPr>
              <w:jc w:val="center"/>
            </w:pPr>
            <w:r>
              <w:t>Raleigh’s Ace</w:t>
            </w:r>
          </w:p>
        </w:tc>
        <w:tc>
          <w:tcPr>
            <w:tcW w:w="3690" w:type="dxa"/>
          </w:tcPr>
          <w:p w14:paraId="2E477A03" w14:textId="794685EF" w:rsidR="00513943" w:rsidRDefault="002A5896" w:rsidP="00513943">
            <w:pPr>
              <w:jc w:val="center"/>
            </w:pPr>
            <w:r>
              <w:t>$51.71</w:t>
            </w:r>
          </w:p>
        </w:tc>
      </w:tr>
      <w:tr w:rsidR="00513943" w14:paraId="26827DAA" w14:textId="77777777" w:rsidTr="00513943">
        <w:trPr>
          <w:jc w:val="center"/>
        </w:trPr>
        <w:tc>
          <w:tcPr>
            <w:tcW w:w="3055" w:type="dxa"/>
          </w:tcPr>
          <w:p w14:paraId="0F6DCA57" w14:textId="4F40DD09" w:rsidR="00513943" w:rsidRDefault="002A5896" w:rsidP="00513943">
            <w:pPr>
              <w:jc w:val="center"/>
            </w:pPr>
            <w:r>
              <w:t>Softline Data</w:t>
            </w:r>
          </w:p>
        </w:tc>
        <w:tc>
          <w:tcPr>
            <w:tcW w:w="3690" w:type="dxa"/>
          </w:tcPr>
          <w:p w14:paraId="01F81D23" w14:textId="477C2FB8" w:rsidR="00513943" w:rsidRDefault="002A5896" w:rsidP="00513943">
            <w:pPr>
              <w:jc w:val="center"/>
            </w:pPr>
            <w:r>
              <w:t>$28.10</w:t>
            </w:r>
          </w:p>
        </w:tc>
      </w:tr>
      <w:tr w:rsidR="00513943" w14:paraId="1275D815" w14:textId="77777777" w:rsidTr="00513943">
        <w:trPr>
          <w:jc w:val="center"/>
        </w:trPr>
        <w:tc>
          <w:tcPr>
            <w:tcW w:w="3055" w:type="dxa"/>
          </w:tcPr>
          <w:p w14:paraId="4173B353" w14:textId="14D9FEDA" w:rsidR="00513943" w:rsidRDefault="002A5896" w:rsidP="00513943">
            <w:pPr>
              <w:jc w:val="center"/>
            </w:pPr>
            <w:r>
              <w:t>Spencer Wacholz</w:t>
            </w:r>
          </w:p>
        </w:tc>
        <w:tc>
          <w:tcPr>
            <w:tcW w:w="3690" w:type="dxa"/>
          </w:tcPr>
          <w:p w14:paraId="0EB35FFB" w14:textId="2A510AF9" w:rsidR="00513943" w:rsidRDefault="002A5896" w:rsidP="00513943">
            <w:pPr>
              <w:jc w:val="center"/>
            </w:pPr>
            <w:r>
              <w:t>$30.00</w:t>
            </w:r>
          </w:p>
        </w:tc>
      </w:tr>
      <w:tr w:rsidR="00513943" w14:paraId="61A254E0" w14:textId="77777777" w:rsidTr="00513943">
        <w:trPr>
          <w:jc w:val="center"/>
        </w:trPr>
        <w:tc>
          <w:tcPr>
            <w:tcW w:w="3055" w:type="dxa"/>
          </w:tcPr>
          <w:p w14:paraId="5FD5CEE9" w14:textId="6C13E39D" w:rsidR="00513943" w:rsidRDefault="002A5896" w:rsidP="00513943">
            <w:pPr>
              <w:jc w:val="center"/>
            </w:pPr>
            <w:r>
              <w:t>Thompson Sanitation</w:t>
            </w:r>
          </w:p>
        </w:tc>
        <w:tc>
          <w:tcPr>
            <w:tcW w:w="3690" w:type="dxa"/>
          </w:tcPr>
          <w:p w14:paraId="286FBC94" w14:textId="243DF56D" w:rsidR="00513943" w:rsidRDefault="002A5896" w:rsidP="00513943">
            <w:pPr>
              <w:jc w:val="center"/>
            </w:pPr>
            <w:r>
              <w:t>$6460.60</w:t>
            </w:r>
          </w:p>
        </w:tc>
      </w:tr>
      <w:tr w:rsidR="00513943" w14:paraId="7C412A3F" w14:textId="77777777" w:rsidTr="00513943">
        <w:trPr>
          <w:jc w:val="center"/>
        </w:trPr>
        <w:tc>
          <w:tcPr>
            <w:tcW w:w="3055" w:type="dxa"/>
          </w:tcPr>
          <w:p w14:paraId="41ECD0AC" w14:textId="4852BF75" w:rsidR="00513943" w:rsidRDefault="002A5896" w:rsidP="00513943">
            <w:pPr>
              <w:jc w:val="center"/>
            </w:pPr>
            <w:r>
              <w:t>US Bank</w:t>
            </w:r>
          </w:p>
        </w:tc>
        <w:tc>
          <w:tcPr>
            <w:tcW w:w="3690" w:type="dxa"/>
          </w:tcPr>
          <w:p w14:paraId="350E2F81" w14:textId="675FC680" w:rsidR="00513943" w:rsidRDefault="002A5896" w:rsidP="00513943">
            <w:pPr>
              <w:jc w:val="center"/>
            </w:pPr>
            <w:r>
              <w:t>$1033.64</w:t>
            </w:r>
          </w:p>
        </w:tc>
      </w:tr>
      <w:tr w:rsidR="00513943" w14:paraId="40513D37" w14:textId="77777777" w:rsidTr="00513943">
        <w:trPr>
          <w:jc w:val="center"/>
        </w:trPr>
        <w:tc>
          <w:tcPr>
            <w:tcW w:w="3055" w:type="dxa"/>
          </w:tcPr>
          <w:p w14:paraId="6C0ED0AF" w14:textId="7B8A0BCC" w:rsidR="00513943" w:rsidRDefault="002A5896" w:rsidP="00513943">
            <w:pPr>
              <w:jc w:val="center"/>
            </w:pPr>
            <w:r>
              <w:t>USAble Life</w:t>
            </w:r>
          </w:p>
        </w:tc>
        <w:tc>
          <w:tcPr>
            <w:tcW w:w="3690" w:type="dxa"/>
          </w:tcPr>
          <w:p w14:paraId="0F68BE17" w14:textId="121DB2E6" w:rsidR="00513943" w:rsidRDefault="002A5896" w:rsidP="00513943">
            <w:pPr>
              <w:jc w:val="center"/>
            </w:pPr>
            <w:r>
              <w:t>$14.70</w:t>
            </w:r>
          </w:p>
        </w:tc>
      </w:tr>
      <w:tr w:rsidR="00513943" w14:paraId="17C3F59C" w14:textId="77777777" w:rsidTr="00513943">
        <w:trPr>
          <w:jc w:val="center"/>
        </w:trPr>
        <w:tc>
          <w:tcPr>
            <w:tcW w:w="3055" w:type="dxa"/>
          </w:tcPr>
          <w:p w14:paraId="6ABC1D82" w14:textId="4A9EABF2" w:rsidR="00513943" w:rsidRDefault="002A5896" w:rsidP="00513943">
            <w:pPr>
              <w:jc w:val="center"/>
            </w:pPr>
            <w:r>
              <w:t>Utility Consultants</w:t>
            </w:r>
          </w:p>
        </w:tc>
        <w:tc>
          <w:tcPr>
            <w:tcW w:w="3690" w:type="dxa"/>
          </w:tcPr>
          <w:p w14:paraId="4DC4F3A6" w14:textId="2CF0D5C6" w:rsidR="00513943" w:rsidRDefault="002A5896" w:rsidP="00513943">
            <w:pPr>
              <w:jc w:val="center"/>
            </w:pPr>
            <w:r>
              <w:t>$129.74</w:t>
            </w:r>
          </w:p>
        </w:tc>
      </w:tr>
    </w:tbl>
    <w:p w14:paraId="6CFAE932" w14:textId="70D12277" w:rsidR="000D4EC7" w:rsidRDefault="000D4EC7" w:rsidP="00513943">
      <w:pPr>
        <w:jc w:val="center"/>
      </w:pPr>
    </w:p>
    <w:p w14:paraId="22242073" w14:textId="752F147C" w:rsidR="000D4EC7" w:rsidRDefault="00CE3710" w:rsidP="004760DC">
      <w:r>
        <w:t>VanEnglenburg</w:t>
      </w:r>
      <w:r w:rsidR="000D4EC7">
        <w:t xml:space="preserve"> motioned to adjourn meeting, </w:t>
      </w:r>
      <w:proofErr w:type="gramStart"/>
      <w:r w:rsidR="000D4EC7">
        <w:t>2</w:t>
      </w:r>
      <w:r w:rsidR="000D4EC7" w:rsidRPr="000D4EC7">
        <w:rPr>
          <w:vertAlign w:val="superscript"/>
        </w:rPr>
        <w:t>nd</w:t>
      </w:r>
      <w:proofErr w:type="gramEnd"/>
      <w:r w:rsidR="000D4EC7">
        <w:t xml:space="preserve"> by </w:t>
      </w:r>
      <w:r>
        <w:t>Reindal</w:t>
      </w:r>
      <w:r w:rsidR="00E21747">
        <w:t>.</w:t>
      </w:r>
    </w:p>
    <w:p w14:paraId="62F66060" w14:textId="20DC3CA3" w:rsidR="000D4EC7" w:rsidRDefault="000D4EC7" w:rsidP="00513943">
      <w:pPr>
        <w:jc w:val="center"/>
      </w:pPr>
    </w:p>
    <w:p w14:paraId="3C0EF30F" w14:textId="239744EC" w:rsidR="000D4EC7" w:rsidRDefault="004760DC" w:rsidP="004760DC">
      <w:r>
        <w:t>Acting-</w:t>
      </w:r>
      <w:r w:rsidR="000D4EC7">
        <w:t xml:space="preserve">Mayor </w:t>
      </w:r>
      <w:r>
        <w:t xml:space="preserve">Wichmann </w:t>
      </w:r>
      <w:r w:rsidR="000D4EC7">
        <w:t xml:space="preserve">adjourned meeting at </w:t>
      </w:r>
      <w:r>
        <w:t>7</w:t>
      </w:r>
      <w:r w:rsidR="00E21747">
        <w:t>:</w:t>
      </w:r>
      <w:r w:rsidR="00CE3710">
        <w:t>55</w:t>
      </w:r>
      <w:r w:rsidR="00E21747">
        <w:t xml:space="preserve"> pm.</w:t>
      </w:r>
    </w:p>
    <w:p w14:paraId="5809CF3A" w14:textId="0B5FC123" w:rsidR="00EC1BE0" w:rsidRDefault="00EC1BE0" w:rsidP="00513943">
      <w:pPr>
        <w:jc w:val="center"/>
      </w:pPr>
    </w:p>
    <w:p w14:paraId="7380FFC1" w14:textId="77777777" w:rsidR="00EC1BE0" w:rsidRDefault="00EC1BE0" w:rsidP="00513943">
      <w:pPr>
        <w:jc w:val="center"/>
      </w:pPr>
    </w:p>
    <w:p w14:paraId="2E72AC28" w14:textId="6184F283" w:rsidR="00AB5764" w:rsidRDefault="00AB5764" w:rsidP="00513943">
      <w:pPr>
        <w:jc w:val="center"/>
      </w:pPr>
    </w:p>
    <w:p w14:paraId="44588353" w14:textId="12B2EB09" w:rsidR="002A5896" w:rsidRDefault="002A5896" w:rsidP="00513943">
      <w:pPr>
        <w:jc w:val="center"/>
      </w:pPr>
    </w:p>
    <w:p w14:paraId="74EF709D" w14:textId="20C027A8" w:rsidR="002A5896" w:rsidRDefault="002A5896" w:rsidP="00513943">
      <w:pPr>
        <w:jc w:val="center"/>
      </w:pPr>
    </w:p>
    <w:p w14:paraId="06BE0BCF" w14:textId="43D7CB62" w:rsidR="002A5896" w:rsidRDefault="002A5896" w:rsidP="00513943">
      <w:pPr>
        <w:jc w:val="center"/>
      </w:pPr>
    </w:p>
    <w:p w14:paraId="48A23782" w14:textId="123845F4" w:rsidR="002A5896" w:rsidRDefault="002A5896" w:rsidP="00513943">
      <w:pPr>
        <w:jc w:val="center"/>
      </w:pPr>
    </w:p>
    <w:p w14:paraId="3C98C88F" w14:textId="1C514F9E" w:rsidR="002A5896" w:rsidRDefault="002A5896" w:rsidP="002A5896"/>
    <w:p w14:paraId="766823D5" w14:textId="6AAFD1FA" w:rsidR="002A5896" w:rsidRDefault="002A5896" w:rsidP="002A5896">
      <w:r>
        <w:lastRenderedPageBreak/>
        <w:t>MINNUTES OF THE CLOSED SPECIAL MEETING 15 FEBRUARY 2022</w:t>
      </w:r>
    </w:p>
    <w:p w14:paraId="76174AEB" w14:textId="76A2172C" w:rsidR="002A5896" w:rsidRDefault="002A5896" w:rsidP="002A5896"/>
    <w:p w14:paraId="144D2300" w14:textId="77777777" w:rsidR="002A5896" w:rsidRDefault="002A5896" w:rsidP="002A5896">
      <w:pPr>
        <w:pStyle w:val="NormalWeb"/>
        <w:spacing w:before="0" w:beforeAutospacing="0" w:after="0" w:afterAutospacing="0"/>
      </w:pPr>
      <w:r>
        <w:t>The Alden City Council met in regular session on Wednesday, 9 February 2022, at 6:00 PM.</w:t>
      </w:r>
    </w:p>
    <w:p w14:paraId="435FF24A" w14:textId="335F0B60" w:rsidR="002A5896" w:rsidRDefault="002A5896" w:rsidP="002A5896">
      <w:r>
        <w:t xml:space="preserve">Present was Acting-Mayor Jeff Wichmann and council members Mr. </w:t>
      </w:r>
      <w:r w:rsidR="00144894">
        <w:t>Reindal,</w:t>
      </w:r>
      <w:r>
        <w:t xml:space="preserve"> Mr. Duncan. Ms. VanEngelenburg. City Staff present were</w:t>
      </w:r>
      <w:r>
        <w:t xml:space="preserve"> Spencer Wacholz</w:t>
      </w:r>
    </w:p>
    <w:p w14:paraId="2CFC4485" w14:textId="64DD6A8C" w:rsidR="002A5896" w:rsidRDefault="002A5896" w:rsidP="002A5896"/>
    <w:p w14:paraId="1D4D5A99" w14:textId="633FCB4B" w:rsidR="002A5896" w:rsidRDefault="002A5896" w:rsidP="002A5896">
      <w:r>
        <w:t xml:space="preserve">Acting Mayor called the meeting to order at 6:01 pm and preceded to close the meeting. Discussion made during the closed session was about personnel. At </w:t>
      </w:r>
      <w:r w:rsidR="0063161E">
        <w:t>6</w:t>
      </w:r>
      <w:r>
        <w:t>:</w:t>
      </w:r>
      <w:r w:rsidR="0063161E">
        <w:t>5</w:t>
      </w:r>
      <w:r>
        <w:t xml:space="preserve">0, Duncan </w:t>
      </w:r>
      <w:r w:rsidR="00144894">
        <w:t>motioned</w:t>
      </w:r>
      <w:r>
        <w:t>, VanEnglenburg 2</w:t>
      </w:r>
      <w:r w:rsidRPr="002A5896">
        <w:rPr>
          <w:vertAlign w:val="superscript"/>
        </w:rPr>
        <w:t>nd</w:t>
      </w:r>
      <w:r>
        <w:t xml:space="preserve">, to open the meeting. Reindal </w:t>
      </w:r>
      <w:r w:rsidR="00144894">
        <w:t>motioned</w:t>
      </w:r>
      <w:r>
        <w:t>, VanEnglenburg 2</w:t>
      </w:r>
      <w:r w:rsidRPr="002A5896">
        <w:rPr>
          <w:vertAlign w:val="superscript"/>
        </w:rPr>
        <w:t>nd</w:t>
      </w:r>
      <w:r>
        <w:t xml:space="preserve">, to accept the resignation of Bryce Adams effective 24 February 2022. VanEnglenburg </w:t>
      </w:r>
      <w:r w:rsidR="00144894">
        <w:t>motioned</w:t>
      </w:r>
      <w:r>
        <w:t>, Duncan 2</w:t>
      </w:r>
      <w:r w:rsidRPr="002A5896">
        <w:rPr>
          <w:vertAlign w:val="superscript"/>
        </w:rPr>
        <w:t>nd</w:t>
      </w:r>
      <w:r>
        <w:t>, to open and post the Public Works Maintenance position to various outlets.</w:t>
      </w:r>
    </w:p>
    <w:p w14:paraId="5BFE773C" w14:textId="4C31333B" w:rsidR="002A5896" w:rsidRDefault="002A5896" w:rsidP="002A5896"/>
    <w:p w14:paraId="168730A2" w14:textId="569611C5" w:rsidR="002A5896" w:rsidRDefault="002A5896" w:rsidP="002A5896">
      <w:r>
        <w:t xml:space="preserve">VanEnglenburg </w:t>
      </w:r>
      <w:r w:rsidR="00144894">
        <w:t>motioned</w:t>
      </w:r>
      <w:r>
        <w:t>, Reindal 2</w:t>
      </w:r>
      <w:r w:rsidRPr="002A5896">
        <w:rPr>
          <w:vertAlign w:val="superscript"/>
        </w:rPr>
        <w:t>nd</w:t>
      </w:r>
      <w:r>
        <w:t>, to adjourn the meeting.</w:t>
      </w:r>
    </w:p>
    <w:p w14:paraId="2011A915" w14:textId="6090516F" w:rsidR="002A5896" w:rsidRDefault="002A5896" w:rsidP="002A5896"/>
    <w:p w14:paraId="7AC5D1BD" w14:textId="3D0B732A" w:rsidR="002A5896" w:rsidRDefault="002A5896" w:rsidP="002A5896">
      <w:r>
        <w:t xml:space="preserve">Acting-Mayor Wichmann adjourned meeting at </w:t>
      </w:r>
      <w:r w:rsidR="0063161E">
        <w:t>7</w:t>
      </w:r>
      <w:r>
        <w:t>:</w:t>
      </w:r>
      <w:r w:rsidR="0063161E">
        <w:t>00</w:t>
      </w:r>
      <w:r>
        <w:t xml:space="preserve"> pm.</w:t>
      </w:r>
    </w:p>
    <w:p w14:paraId="2D5FA7DB" w14:textId="77777777" w:rsidR="00AB5764" w:rsidRDefault="00AB5764" w:rsidP="00513943">
      <w:pPr>
        <w:jc w:val="center"/>
      </w:pPr>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81682"/>
    <w:rsid w:val="000C1745"/>
    <w:rsid w:val="000D4EC7"/>
    <w:rsid w:val="001353A7"/>
    <w:rsid w:val="00144894"/>
    <w:rsid w:val="00174FBA"/>
    <w:rsid w:val="001F6691"/>
    <w:rsid w:val="00216C2F"/>
    <w:rsid w:val="002A5896"/>
    <w:rsid w:val="002D69B4"/>
    <w:rsid w:val="00327076"/>
    <w:rsid w:val="00337F08"/>
    <w:rsid w:val="0037040D"/>
    <w:rsid w:val="003B01E7"/>
    <w:rsid w:val="004055CC"/>
    <w:rsid w:val="00425761"/>
    <w:rsid w:val="00430D6D"/>
    <w:rsid w:val="004760DC"/>
    <w:rsid w:val="00482F92"/>
    <w:rsid w:val="004854BA"/>
    <w:rsid w:val="00485D9E"/>
    <w:rsid w:val="004B4BDB"/>
    <w:rsid w:val="00513943"/>
    <w:rsid w:val="005A20DA"/>
    <w:rsid w:val="0063161E"/>
    <w:rsid w:val="006560F0"/>
    <w:rsid w:val="007F751D"/>
    <w:rsid w:val="0083204C"/>
    <w:rsid w:val="00887BD9"/>
    <w:rsid w:val="00901E65"/>
    <w:rsid w:val="0093341C"/>
    <w:rsid w:val="00972D55"/>
    <w:rsid w:val="00983C6E"/>
    <w:rsid w:val="00A663E8"/>
    <w:rsid w:val="00AB5764"/>
    <w:rsid w:val="00B9036F"/>
    <w:rsid w:val="00B952EE"/>
    <w:rsid w:val="00C33664"/>
    <w:rsid w:val="00CE3710"/>
    <w:rsid w:val="00D22FC9"/>
    <w:rsid w:val="00D53B42"/>
    <w:rsid w:val="00DC101F"/>
    <w:rsid w:val="00DF4198"/>
    <w:rsid w:val="00E21747"/>
    <w:rsid w:val="00E536E1"/>
    <w:rsid w:val="00E71F02"/>
    <w:rsid w:val="00EA14CC"/>
    <w:rsid w:val="00EC1BE0"/>
    <w:rsid w:val="00EE35B4"/>
    <w:rsid w:val="00F81E89"/>
    <w:rsid w:val="00FD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4</cp:revision>
  <cp:lastPrinted>2022-03-04T21:40:00Z</cp:lastPrinted>
  <dcterms:created xsi:type="dcterms:W3CDTF">2022-03-04T21:20:00Z</dcterms:created>
  <dcterms:modified xsi:type="dcterms:W3CDTF">2022-03-08T21:02:00Z</dcterms:modified>
</cp:coreProperties>
</file>